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34980F8E" w:rsidR="0040227D" w:rsidRPr="000B40E9" w:rsidRDefault="002A76F0" w:rsidP="002A76F0">
      <w:pPr>
        <w:pStyle w:val="Title4"/>
        <w:jc w:val="left"/>
        <w:rPr>
          <w:rFonts w:eastAsia="Calibri"/>
          <w:lang w:val="sr-Cyrl-RS"/>
        </w:rPr>
      </w:pPr>
      <w:r>
        <w:rPr>
          <w:rFonts w:eastAsia="Calibri"/>
        </w:rPr>
        <w:t>1.</w:t>
      </w:r>
      <w:r w:rsidR="00107172">
        <w:rPr>
          <w:rFonts w:eastAsia="Calibri"/>
        </w:rPr>
        <w:t>20</w:t>
      </w:r>
      <w:r>
        <w:rPr>
          <w:rFonts w:eastAsia="Calibri"/>
        </w:rPr>
        <w:t xml:space="preserve"> </w:t>
      </w:r>
      <w:r w:rsidR="000116C4" w:rsidRPr="002A76F0">
        <w:rPr>
          <w:rFonts w:eastAsia="Calibri"/>
          <w:lang w:val="sr-Cyrl-RS"/>
        </w:rPr>
        <w:t>Пројекат архитектуре</w:t>
      </w:r>
      <w:r w:rsidR="008D2805">
        <w:rPr>
          <w:rFonts w:eastAsia="Calibri"/>
          <w:lang w:val="sr-Cyrl-RS"/>
        </w:rPr>
        <w:t xml:space="preserve"> </w:t>
      </w:r>
      <w:r w:rsidR="00B04C78" w:rsidRPr="00B04C78">
        <w:rPr>
          <w:rFonts w:eastAsia="Calibri"/>
          <w:lang w:val="sr-Cyrl-RS"/>
        </w:rPr>
        <w:t>окна</w:t>
      </w:r>
      <w:r w:rsidR="00150A90">
        <w:rPr>
          <w:rFonts w:eastAsia="Calibri"/>
        </w:rPr>
        <w:t xml:space="preserve"> 04 </w:t>
      </w:r>
      <w:r w:rsidR="000B40E9">
        <w:rPr>
          <w:rFonts w:eastAsia="Calibri"/>
          <w:lang w:val="sr-Cyrl-RS"/>
        </w:rPr>
        <w:t>Стара шећерана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48997F72"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150A90">
        <w:rPr>
          <w:rFonts w:eastAsia="Calibri"/>
        </w:rPr>
        <w:t>04</w:t>
      </w:r>
      <w:r w:rsidR="000B40E9">
        <w:rPr>
          <w:rFonts w:eastAsia="Calibri"/>
          <w:lang w:val="sr-Cyrl-RS"/>
        </w:rPr>
        <w:t xml:space="preserve"> Стара шећерана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044CBD3D"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F047C38" w14:textId="4B420673" w:rsidR="0050264D" w:rsidRPr="0032125A" w:rsidRDefault="0050264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50264D">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D98F9D2"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3BEBE97C"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0F6E0A">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51D873B1"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3EFE4797" w:rsidR="008E04B4" w:rsidRPr="001C5FBE" w:rsidRDefault="0050264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28894355" wp14:editId="2083E37D">
                  <wp:simplePos x="0" y="0"/>
                  <wp:positionH relativeFrom="column">
                    <wp:posOffset>-65405</wp:posOffset>
                  </wp:positionH>
                  <wp:positionV relativeFrom="paragraph">
                    <wp:posOffset>58420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2A71B40" w:rsidR="00DB5F2D" w:rsidRPr="001C5FBE" w:rsidRDefault="00931122" w:rsidP="00A359F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50264D" w:rsidRPr="00A359F5">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78ED1BB8" w:rsidR="0040227D" w:rsidRPr="001C5FBE" w:rsidRDefault="00A359F5"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07EA6F5F" wp14:editId="329FFD11">
            <wp:simplePos x="0" y="0"/>
            <wp:positionH relativeFrom="column">
              <wp:posOffset>2355011</wp:posOffset>
            </wp:positionH>
            <wp:positionV relativeFrom="paragraph">
              <wp:posOffset>73840</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5F4B89CB" w:rsidR="0040227D" w:rsidRDefault="0040227D" w:rsidP="0040227D">
      <w:pPr>
        <w:tabs>
          <w:tab w:val="left" w:pos="3686"/>
          <w:tab w:val="left" w:pos="3888"/>
        </w:tabs>
        <w:spacing w:after="0"/>
        <w:rPr>
          <w:noProof/>
          <w:lang w:val="en-GB" w:eastAsia="en-GB"/>
        </w:rPr>
      </w:pPr>
    </w:p>
    <w:p w14:paraId="081F6B74" w14:textId="74018235"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5F84FA38" w:rsidR="0040227D" w:rsidRPr="0050264D"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sidRPr="0050264D">
        <w:rPr>
          <w:rFonts w:eastAsia="Calibri" w:cs="Times New Roman"/>
          <w:color w:val="0A0A0A" w:themeColor="text1"/>
          <w:szCs w:val="24"/>
          <w:lang w:val="sr-Cyrl-RS"/>
        </w:rPr>
        <w:t>Број дела пројекта:</w:t>
      </w:r>
      <w:r w:rsidRPr="0050264D">
        <w:rPr>
          <w:rFonts w:eastAsia="Calibri" w:cs="Times New Roman"/>
          <w:color w:val="0A0A0A" w:themeColor="text1"/>
          <w:szCs w:val="24"/>
          <w:lang w:val="sr-Cyrl-RS"/>
        </w:rPr>
        <w:tab/>
      </w:r>
      <w:r w:rsidR="00916D2F" w:rsidRPr="0050264D">
        <w:rPr>
          <w:rFonts w:eastAsia="Calibri" w:cs="Times New Roman"/>
          <w:color w:val="0A0A0A" w:themeColor="text1"/>
          <w:szCs w:val="24"/>
          <w:lang w:val="sr-Cyrl-RS"/>
        </w:rPr>
        <w:t>БГМ-Л1Ф1-ИДР-1.20</w:t>
      </w:r>
    </w:p>
    <w:p w14:paraId="54848D02" w14:textId="623690E0" w:rsidR="0040227D" w:rsidRPr="001C5FBE" w:rsidRDefault="0040227D" w:rsidP="0040227D">
      <w:pPr>
        <w:spacing w:after="0" w:line="259" w:lineRule="auto"/>
        <w:rPr>
          <w:rFonts w:eastAsia="Calibri" w:cs="Times New Roman"/>
          <w:color w:val="0A0A0A" w:themeColor="text1"/>
          <w:szCs w:val="24"/>
          <w:lang w:val="sr-Cyrl-RS"/>
        </w:rPr>
      </w:pPr>
      <w:r w:rsidRPr="0050264D">
        <w:rPr>
          <w:rFonts w:eastAsia="Calibri" w:cs="Times New Roman"/>
          <w:color w:val="0A0A0A" w:themeColor="text1"/>
          <w:szCs w:val="24"/>
          <w:lang w:val="sr-Cyrl-RS"/>
        </w:rPr>
        <w:t>Место и датум:</w:t>
      </w:r>
      <w:r w:rsidRPr="0050264D">
        <w:rPr>
          <w:rFonts w:eastAsia="Calibri" w:cs="Times New Roman"/>
          <w:color w:val="0A0A0A" w:themeColor="text1"/>
          <w:szCs w:val="24"/>
          <w:lang w:val="sr-Cyrl-RS"/>
        </w:rPr>
        <w:tab/>
      </w:r>
      <w:r w:rsidRPr="0050264D">
        <w:rPr>
          <w:rFonts w:eastAsia="Calibri" w:cs="Times New Roman"/>
          <w:color w:val="0A0A0A" w:themeColor="text1"/>
          <w:szCs w:val="24"/>
          <w:lang w:val="sr-Cyrl-RS"/>
        </w:rPr>
        <w:tab/>
      </w:r>
      <w:r w:rsidRPr="0050264D">
        <w:rPr>
          <w:rFonts w:eastAsia="Calibri" w:cs="Times New Roman"/>
          <w:color w:val="0A0A0A" w:themeColor="text1"/>
          <w:szCs w:val="24"/>
          <w:lang w:val="sr-Cyrl-RS"/>
        </w:rPr>
        <w:tab/>
        <w:t xml:space="preserve"> </w:t>
      </w:r>
      <w:r w:rsidR="00931122" w:rsidRPr="0050264D">
        <w:rPr>
          <w:rFonts w:eastAsia="Calibri" w:cs="Times New Roman"/>
          <w:color w:val="0A0A0A" w:themeColor="text1"/>
          <w:szCs w:val="24"/>
          <w:lang w:val="sr-Cyrl-RS"/>
        </w:rPr>
        <w:t xml:space="preserve"> </w:t>
      </w:r>
      <w:bookmarkStart w:id="2" w:name="_Hlk84581850"/>
      <w:bookmarkStart w:id="3" w:name="_Hlk84577518"/>
      <w:r w:rsidR="0050264D" w:rsidRPr="0050264D">
        <w:rPr>
          <w:rFonts w:eastAsia="Calibri" w:cs="Times New Roman"/>
          <w:color w:val="0A0A0A" w:themeColor="text1"/>
          <w:szCs w:val="24"/>
          <w:lang w:val="sr-Cyrl-RS"/>
        </w:rPr>
        <w:t xml:space="preserve">Београд, </w:t>
      </w:r>
      <w:r w:rsidR="00FD2711">
        <w:rPr>
          <w:rFonts w:eastAsia="Calibri" w:cs="Times New Roman"/>
          <w:color w:val="0A0A0A" w:themeColor="text1"/>
          <w:szCs w:val="24"/>
          <w:lang w:val="sr-Cyrl-RS"/>
        </w:rPr>
        <w:t>Децембар</w:t>
      </w:r>
      <w:r w:rsidR="00FD2711" w:rsidRPr="00E925C2">
        <w:rPr>
          <w:rFonts w:eastAsia="Calibri" w:cs="Times New Roman"/>
          <w:color w:val="0A0A0A" w:themeColor="text1"/>
          <w:szCs w:val="24"/>
          <w:lang w:val="sr-Cyrl-RS"/>
        </w:rPr>
        <w:t xml:space="preserve"> </w:t>
      </w:r>
      <w:r w:rsidR="0050264D" w:rsidRPr="0050264D">
        <w:rPr>
          <w:rFonts w:eastAsia="Calibri" w:cs="Times New Roman"/>
          <w:color w:val="0A0A0A" w:themeColor="text1"/>
          <w:szCs w:val="24"/>
          <w:lang w:val="sr-Cyrl-RS"/>
        </w:rPr>
        <w:t>2021.</w:t>
      </w:r>
      <w:bookmarkEnd w:id="2"/>
      <w:bookmarkEnd w:id="3"/>
    </w:p>
    <w:p w14:paraId="25FE8AEA" w14:textId="6CA050F1" w:rsidR="00E938FB" w:rsidRPr="001C5FBE" w:rsidRDefault="00E938FB" w:rsidP="0040227D">
      <w:pPr>
        <w:jc w:val="cente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45BFBB4F"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bookmarkStart w:id="4" w:name="_Hlk84577666"/>
      <w:r w:rsidR="0050264D">
        <w:rPr>
          <w:rFonts w:eastAsia="Calibri" w:cs="Times New Roman"/>
          <w:color w:val="0A0A0A" w:themeColor="text1"/>
          <w:szCs w:val="24"/>
        </w:rPr>
        <w:t xml:space="preserve"> </w:t>
      </w:r>
      <w:r w:rsidR="0050264D" w:rsidRPr="0050264D">
        <w:rPr>
          <w:rFonts w:eastAsia="Calibri" w:cs="Times New Roman"/>
          <w:color w:val="0A0A0A" w:themeColor="text1"/>
          <w:szCs w:val="24"/>
          <w:lang w:val="sr-Cyrl-RS"/>
        </w:rPr>
        <w:t>и 52/2021</w:t>
      </w:r>
      <w:bookmarkEnd w:id="4"/>
      <w:r w:rsidRPr="0050264D">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48A2265A"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0264D">
        <w:rPr>
          <w:rFonts w:eastAsia="Calibri" w:cs="Times New Roman"/>
          <w:color w:val="0A0A0A" w:themeColor="text1"/>
          <w:szCs w:val="24"/>
        </w:rPr>
        <w:t xml:space="preserve"> </w:t>
      </w:r>
      <w:r w:rsidR="0050264D" w:rsidRPr="001C5FBE">
        <w:rPr>
          <w:rFonts w:eastAsia="Calibri" w:cs="Times New Roman"/>
          <w:color w:val="0A0A0A" w:themeColor="text1"/>
          <w:szCs w:val="24"/>
          <w:lang w:val="sr-Cyrl-RS"/>
        </w:rPr>
        <w:t>–</w:t>
      </w:r>
      <w:r w:rsidR="0096173B">
        <w:rPr>
          <w:rFonts w:eastAsia="Calibri"/>
          <w:lang w:val="sr-Cyrl-RS"/>
        </w:rPr>
        <w:t xml:space="preserve"> </w:t>
      </w:r>
      <w:r w:rsidR="0050264D" w:rsidRPr="00B04C78">
        <w:rPr>
          <w:rFonts w:eastAsia="Calibri" w:cs="Times New Roman"/>
          <w:color w:val="0A0A0A" w:themeColor="text1"/>
          <w:szCs w:val="24"/>
          <w:lang w:val="sr-Cyrl-RS"/>
        </w:rPr>
        <w:t xml:space="preserve">окно </w:t>
      </w:r>
      <w:r w:rsidR="0050264D">
        <w:rPr>
          <w:rFonts w:eastAsia="Calibri"/>
        </w:rPr>
        <w:t>04</w:t>
      </w:r>
      <w:r w:rsidR="000B40E9">
        <w:rPr>
          <w:rFonts w:eastAsia="Calibri"/>
          <w:lang w:val="sr-Cyrl-RS"/>
        </w:rPr>
        <w:t xml:space="preserve"> Стара шећерана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1DED0237" w:rsidR="00E14538" w:rsidRPr="001C5FBE" w:rsidRDefault="0050264D" w:rsidP="00A359F5">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A359F5">
        <w:rPr>
          <w:rFonts w:eastAsia="Calibri" w:cs="Times New Roman"/>
          <w:color w:val="0A0A0A" w:themeColor="text1"/>
          <w:szCs w:val="24"/>
        </w:rPr>
        <w:t>Estelle Ratan</w:t>
      </w:r>
      <w:r w:rsidR="00A359F5" w:rsidRPr="00A359F5">
        <w:rPr>
          <w:rFonts w:eastAsia="Calibri" w:cs="Times New Roman"/>
          <w:color w:val="0A0A0A" w:themeColor="text1"/>
          <w:szCs w:val="24"/>
        </w:rPr>
        <w:t>a</w:t>
      </w:r>
      <w:r w:rsidRPr="00A359F5">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018BA168"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4BBB95E" w14:textId="2C90D6F7" w:rsidR="0050264D" w:rsidRPr="0032125A" w:rsidRDefault="0050264D"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50264D">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0916C99E"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0F6E0A">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13EAC7CD"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50264D" w:rsidRPr="0050264D">
        <w:rPr>
          <w:rFonts w:eastAsia="Calibri" w:cs="Times New Roman"/>
          <w:color w:val="0A0A0A" w:themeColor="text1"/>
          <w:szCs w:val="24"/>
          <w:lang w:val="sr-Cyrl-RS"/>
        </w:rPr>
        <w:t>БГМ-Л1Ф1-ИДР-1.20</w:t>
      </w:r>
    </w:p>
    <w:p w14:paraId="3527CA28" w14:textId="00ED2F33"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0264D" w:rsidRPr="0050264D">
        <w:rPr>
          <w:rFonts w:eastAsia="Calibri" w:cs="Times New Roman"/>
          <w:color w:val="0A0A0A" w:themeColor="text1"/>
          <w:szCs w:val="24"/>
          <w:lang w:val="sr-Cyrl-RS"/>
        </w:rPr>
        <w:t xml:space="preserve">Београд, </w:t>
      </w:r>
      <w:r w:rsidR="00FD2711">
        <w:rPr>
          <w:rFonts w:eastAsia="Calibri" w:cs="Times New Roman"/>
          <w:color w:val="0A0A0A" w:themeColor="text1"/>
          <w:szCs w:val="24"/>
          <w:lang w:val="sr-Cyrl-RS"/>
        </w:rPr>
        <w:t>Децембар</w:t>
      </w:r>
      <w:r w:rsidR="00FD2711" w:rsidRPr="00E925C2">
        <w:rPr>
          <w:rFonts w:eastAsia="Calibri" w:cs="Times New Roman"/>
          <w:color w:val="0A0A0A" w:themeColor="text1"/>
          <w:szCs w:val="24"/>
          <w:lang w:val="sr-Cyrl-RS"/>
        </w:rPr>
        <w:t xml:space="preserve"> </w:t>
      </w:r>
      <w:r w:rsidR="0050264D" w:rsidRPr="0050264D">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61023C97"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0264D">
        <w:rPr>
          <w:rFonts w:eastAsia="Calibri" w:cs="Times New Roman"/>
          <w:color w:val="0A0A0A" w:themeColor="text1"/>
          <w:szCs w:val="24"/>
        </w:rPr>
        <w:t xml:space="preserve"> </w:t>
      </w:r>
      <w:r w:rsidR="0050264D" w:rsidRPr="001C5FBE">
        <w:rPr>
          <w:rFonts w:eastAsia="Calibri" w:cs="Times New Roman"/>
          <w:color w:val="0A0A0A" w:themeColor="text1"/>
          <w:szCs w:val="24"/>
          <w:lang w:val="sr-Cyrl-RS"/>
        </w:rPr>
        <w:t>–</w:t>
      </w:r>
      <w:r w:rsidR="0096173B">
        <w:rPr>
          <w:rFonts w:eastAsia="Calibri"/>
          <w:lang w:val="sr-Cyrl-RS"/>
        </w:rPr>
        <w:t xml:space="preserve"> </w:t>
      </w:r>
      <w:r w:rsidR="0050264D" w:rsidRPr="00B04C78">
        <w:rPr>
          <w:rFonts w:eastAsia="Calibri" w:cs="Times New Roman"/>
          <w:color w:val="0A0A0A" w:themeColor="text1"/>
          <w:szCs w:val="24"/>
          <w:lang w:val="sr-Cyrl-RS"/>
        </w:rPr>
        <w:t>окно</w:t>
      </w:r>
      <w:r w:rsidR="0050264D">
        <w:rPr>
          <w:rFonts w:eastAsia="Calibri" w:cs="Times New Roman"/>
          <w:color w:val="0A0A0A" w:themeColor="text1"/>
          <w:szCs w:val="24"/>
          <w:lang w:val="sr-Cyrl-RS"/>
        </w:rPr>
        <w:t xml:space="preserve"> </w:t>
      </w:r>
      <w:r w:rsidR="0050264D">
        <w:rPr>
          <w:rFonts w:eastAsia="Calibri"/>
        </w:rPr>
        <w:t xml:space="preserve">04 </w:t>
      </w:r>
      <w:r w:rsidR="000B40E9">
        <w:rPr>
          <w:rFonts w:eastAsia="Calibri"/>
          <w:lang w:val="sr-Cyrl-RS"/>
        </w:rPr>
        <w:t>Стара шећерана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66882344" w14:textId="079FDBB1" w:rsidR="0050264D" w:rsidRPr="00ED65D7" w:rsidRDefault="0050264D" w:rsidP="0050264D">
      <w:pPr>
        <w:tabs>
          <w:tab w:val="left" w:pos="3686"/>
          <w:tab w:val="left" w:pos="3888"/>
        </w:tabs>
        <w:spacing w:after="0"/>
        <w:jc w:val="center"/>
        <w:rPr>
          <w:rFonts w:eastAsia="Calibri" w:cs="Times New Roman"/>
          <w:b/>
          <w:color w:val="0A0A0A" w:themeColor="text1"/>
          <w:szCs w:val="24"/>
        </w:rPr>
      </w:pPr>
      <w:bookmarkStart w:id="8" w:name="_Hlk84577749"/>
      <w:r w:rsidRPr="00A359F5">
        <w:rPr>
          <w:rFonts w:eastAsia="Calibri" w:cs="Times New Roman"/>
          <w:b/>
          <w:color w:val="0A0A0A" w:themeColor="text1"/>
          <w:szCs w:val="24"/>
        </w:rPr>
        <w:t>Estelle Ratan</w:t>
      </w:r>
      <w:r w:rsidR="00A359F5" w:rsidRPr="00A359F5">
        <w:rPr>
          <w:rFonts w:eastAsia="Calibri" w:cs="Times New Roman"/>
          <w:b/>
          <w:color w:val="0A0A0A" w:themeColor="text1"/>
          <w:szCs w:val="24"/>
        </w:rPr>
        <w:t>a</w:t>
      </w:r>
      <w:r w:rsidRPr="00A359F5">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585F5B78" w:rsidR="00E14538" w:rsidRPr="001C5FBE" w:rsidRDefault="00E14538" w:rsidP="00A359F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50264D" w:rsidRPr="00A359F5">
        <w:rPr>
          <w:rFonts w:eastAsia="Calibri" w:cs="Times New Roman"/>
          <w:bCs/>
          <w:color w:val="0A0A0A" w:themeColor="text1"/>
          <w:szCs w:val="24"/>
        </w:rPr>
        <w:t>Estelle Ratan</w:t>
      </w:r>
      <w:r w:rsidR="00A359F5" w:rsidRPr="00A359F5">
        <w:rPr>
          <w:rFonts w:eastAsia="Calibri" w:cs="Times New Roman"/>
          <w:bCs/>
          <w:color w:val="0A0A0A" w:themeColor="text1"/>
          <w:szCs w:val="24"/>
        </w:rPr>
        <w:t>a</w:t>
      </w:r>
      <w:r w:rsidR="0050264D" w:rsidRPr="00A359F5">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1E2648DF" w:rsidR="00E14538" w:rsidRPr="001C5FBE" w:rsidRDefault="00A359F5"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3A5AA133" wp14:editId="244E07A2">
            <wp:simplePos x="0" y="0"/>
            <wp:positionH relativeFrom="column">
              <wp:posOffset>2329132</wp:posOffset>
            </wp:positionH>
            <wp:positionV relativeFrom="paragraph">
              <wp:posOffset>175260</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43152B2D"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73EC2E48"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5F2B4227"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50264D" w:rsidRPr="0050264D">
        <w:rPr>
          <w:rFonts w:eastAsia="Calibri" w:cs="Times New Roman"/>
          <w:color w:val="0A0A0A" w:themeColor="text1"/>
          <w:szCs w:val="24"/>
          <w:lang w:val="sr-Cyrl-RS"/>
        </w:rPr>
        <w:t>БГМ-Л1Ф1-ИДР-1.20</w:t>
      </w:r>
    </w:p>
    <w:p w14:paraId="4D37B578" w14:textId="5542AD6C"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0264D" w:rsidRPr="0050264D">
        <w:rPr>
          <w:rFonts w:eastAsia="Calibri" w:cs="Times New Roman"/>
          <w:color w:val="0A0A0A" w:themeColor="text1"/>
          <w:szCs w:val="24"/>
          <w:lang w:val="sr-Cyrl-RS"/>
        </w:rPr>
        <w:t xml:space="preserve">Београд, </w:t>
      </w:r>
      <w:r w:rsidR="00FD2711">
        <w:rPr>
          <w:rFonts w:eastAsia="Calibri" w:cs="Times New Roman"/>
          <w:color w:val="0A0A0A" w:themeColor="text1"/>
          <w:szCs w:val="24"/>
          <w:lang w:val="sr-Cyrl-RS"/>
        </w:rPr>
        <w:t>Децембар</w:t>
      </w:r>
      <w:r w:rsidR="00FD2711" w:rsidRPr="00E925C2">
        <w:rPr>
          <w:rFonts w:eastAsia="Calibri" w:cs="Times New Roman"/>
          <w:color w:val="0A0A0A" w:themeColor="text1"/>
          <w:szCs w:val="24"/>
          <w:lang w:val="sr-Cyrl-RS"/>
        </w:rPr>
        <w:t xml:space="preserve"> </w:t>
      </w:r>
      <w:r w:rsidR="0050264D" w:rsidRPr="0050264D">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5C30EAAC" w:rsidR="00D654DD" w:rsidRDefault="006C0A83" w:rsidP="00D654DD">
      <w:r w:rsidRPr="008A3116">
        <w:rPr>
          <w:lang w:val="sr-Cyrl-RS"/>
        </w:rPr>
        <w:t xml:space="preserve">Израдом </w:t>
      </w:r>
      <w:r w:rsidR="00E028F4">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4B1504" w:rsidRPr="0050264D">
        <w:rPr>
          <w:lang w:val="sr-Cyrl-RS"/>
        </w:rPr>
        <w:t>,</w:t>
      </w:r>
      <w:r w:rsidR="00BB78E8" w:rsidRPr="0050264D">
        <w:t xml:space="preserve"> </w:t>
      </w:r>
      <w:bookmarkStart w:id="11" w:name="_Hlk84577185"/>
      <w:bookmarkStart w:id="12" w:name="_Hlk84578732"/>
      <w:r w:rsidR="0050264D" w:rsidRPr="0050264D">
        <w:rPr>
          <w:lang w:val="sr-Cyrl-RS"/>
        </w:rPr>
        <w:t>окнима, простором за депо и осталим објектима.</w:t>
      </w:r>
      <w:bookmarkEnd w:id="11"/>
      <w:bookmarkEnd w:id="12"/>
    </w:p>
    <w:p w14:paraId="155AE488" w14:textId="6D13CE7A"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4B1504">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1F2AFE93"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41EC46F6" w14:textId="65F39C5D" w:rsidR="00391263" w:rsidRDefault="008F3911" w:rsidP="00391263">
      <w:pPr>
        <w:rPr>
          <w:lang w:val="sr-Cyrl-RS"/>
        </w:rPr>
      </w:pPr>
      <w:r>
        <w:rPr>
          <w:lang w:val="sr-Cyrl-RS"/>
        </w:rPr>
        <w:t>О</w:t>
      </w:r>
      <w:r w:rsidR="00391263">
        <w:rPr>
          <w:lang w:val="sr-Cyrl-RS"/>
        </w:rPr>
        <w:t>кно је предвиђено у бившем индустријском подручју велике културне вредности јер се налази у оквиру Старе шећеране. Стога морфологија терена одговара морфологији старог полунапушетеног индустријског комплекса. Две ниске зграде које се сада налазе на месту окна биће срушене.</w:t>
      </w:r>
    </w:p>
    <w:p w14:paraId="206B2CA0" w14:textId="77777777" w:rsidR="00391263" w:rsidRDefault="00391263" w:rsidP="00391263">
      <w:pPr>
        <w:rPr>
          <w:lang w:val="sr-Cyrl-RS"/>
        </w:rPr>
      </w:pPr>
      <w:r>
        <w:rPr>
          <w:lang w:val="sr-Cyrl-RS"/>
        </w:rPr>
        <w:t>Ово подручје је обухваћено Планом детаљне регулације Старе шећеране, који предвиђа претварање индустријског комплекса у објекат културе са зеленим површинама.</w:t>
      </w:r>
    </w:p>
    <w:p w14:paraId="4A9BC71F" w14:textId="09556B44" w:rsidR="00391263" w:rsidRDefault="008D2805" w:rsidP="00391263">
      <w:pPr>
        <w:rPr>
          <w:lang w:val="sr-Cyrl-RS"/>
        </w:rPr>
      </w:pPr>
      <w:r>
        <w:rPr>
          <w:rFonts w:eastAsia="Calibri"/>
          <w:lang w:val="sr-Cyrl-RS"/>
        </w:rPr>
        <w:t>Евакуационо-вентилационо</w:t>
      </w:r>
      <w:r>
        <w:rPr>
          <w:lang w:val="sr-Cyrl-RS"/>
        </w:rPr>
        <w:t xml:space="preserve"> о</w:t>
      </w:r>
      <w:r w:rsidR="00391263">
        <w:rPr>
          <w:lang w:val="sr-Cyrl-RS"/>
        </w:rPr>
        <w:t xml:space="preserve">кно </w:t>
      </w:r>
      <w:r w:rsidR="008F3911">
        <w:rPr>
          <w:rFonts w:eastAsia="Calibri"/>
        </w:rPr>
        <w:t xml:space="preserve">04 </w:t>
      </w:r>
      <w:r w:rsidR="000B40E9">
        <w:rPr>
          <w:rFonts w:eastAsia="Calibri"/>
          <w:lang w:val="sr-Cyrl-RS"/>
        </w:rPr>
        <w:t>Стара шећерана</w:t>
      </w:r>
      <w:r w:rsidR="000B40E9">
        <w:rPr>
          <w:lang w:val="sr-Cyrl-RS"/>
        </w:rPr>
        <w:t xml:space="preserve"> </w:t>
      </w:r>
      <w:r w:rsidR="00391263">
        <w:rPr>
          <w:lang w:val="sr-Cyrl-RS"/>
        </w:rPr>
        <w:t>ће се налазити на историјски значајном локалитету Старе шећеране. На састанку с</w:t>
      </w:r>
      <w:r w:rsidR="006C7A03">
        <w:rPr>
          <w:lang w:val="sr-Cyrl-RS"/>
        </w:rPr>
        <w:t>а</w:t>
      </w:r>
      <w:r w:rsidR="00391263">
        <w:rPr>
          <w:lang w:val="sr-Cyrl-RS"/>
        </w:rPr>
        <w:t xml:space="preserve"> представницима Завода за заштиту споменика културе одржаном 3. марта 2021. године напоменуто је да улаз, решетке и отворе овог окна треба предвидети у јужном делу ове локације.</w:t>
      </w:r>
    </w:p>
    <w:p w14:paraId="5532D7A9" w14:textId="6C35BDC6" w:rsidR="00391263" w:rsidRDefault="00391263" w:rsidP="00391263">
      <w:pPr>
        <w:rPr>
          <w:lang w:val="sr-Cyrl-RS"/>
        </w:rPr>
      </w:pPr>
      <w:r>
        <w:rPr>
          <w:lang w:val="sr-Cyrl-RS"/>
        </w:rPr>
        <w:t xml:space="preserve">Завод за заштиту споменика културе потврдио је да ће постојећи објекти у западном делу ове локације бити срушени тако да ће се улаз, решетке и отвори </w:t>
      </w:r>
      <w:r w:rsidR="006C7A03">
        <w:rPr>
          <w:lang w:val="sr-Cyrl-RS"/>
        </w:rPr>
        <w:t>о</w:t>
      </w:r>
      <w:r>
        <w:rPr>
          <w:lang w:val="sr-Cyrl-RS"/>
        </w:rPr>
        <w:t>кна налазити у тој зони</w:t>
      </w:r>
      <w:r w:rsidR="006C7A03">
        <w:rPr>
          <w:lang w:val="sr-Cyrl-RS"/>
        </w:rPr>
        <w:t>,</w:t>
      </w:r>
      <w:r>
        <w:rPr>
          <w:lang w:val="sr-Cyrl-RS"/>
        </w:rPr>
        <w:t xml:space="preserve"> а не на другим зеленим површинама на овој локацији. Стога ће постојеће улице и зелена површина, осим горе поменуте, бити очуване у постојећем стању након почетка радова на изградњи окна.</w:t>
      </w:r>
    </w:p>
    <w:p w14:paraId="5E0AB18A" w14:textId="77777777" w:rsidR="00B336BB" w:rsidRPr="00EC0361" w:rsidRDefault="00B336BB" w:rsidP="004B600E">
      <w:pPr>
        <w:rPr>
          <w:lang w:val="en-GB"/>
        </w:rPr>
      </w:pPr>
    </w:p>
    <w:p w14:paraId="6FCF61D5" w14:textId="5C24749C" w:rsidR="007D39E0" w:rsidRDefault="007D39E0" w:rsidP="00B336BB">
      <w:pPr>
        <w:pStyle w:val="Titretableau"/>
      </w:pPr>
      <w:r w:rsidRPr="00A249F7">
        <w:t>Oпис објеката</w:t>
      </w:r>
      <w:r w:rsidR="00B336BB">
        <w:t xml:space="preserve"> и ф</w:t>
      </w:r>
      <w:r w:rsidR="00B336BB" w:rsidRPr="00532591">
        <w:t>ункција зград</w:t>
      </w:r>
      <w:r w:rsidR="00B336BB">
        <w:t>е</w:t>
      </w:r>
    </w:p>
    <w:p w14:paraId="692CB003" w14:textId="169A91A2" w:rsidR="00391263" w:rsidRPr="0016083B" w:rsidRDefault="008F3911" w:rsidP="00391263">
      <w:pPr>
        <w:rPr>
          <w:lang w:val="sr-Cyrl-RS"/>
        </w:rPr>
      </w:pPr>
      <w:r>
        <w:rPr>
          <w:lang w:val="sr-Cyrl-RS"/>
        </w:rPr>
        <w:t>О</w:t>
      </w:r>
      <w:r w:rsidR="00391263">
        <w:rPr>
          <w:lang w:val="sr-Cyrl-RS"/>
        </w:rPr>
        <w:t xml:space="preserve">кно је пројектовано као конструкција облика паралелопипеда смештена на оси тунела. Састојаће се од 2 подземна нивоа. Горња ивица шина налазиће се на дубини од око </w:t>
      </w:r>
      <w:r w:rsidR="00391263">
        <w:t>17,30</w:t>
      </w:r>
      <w:r w:rsidR="00391263">
        <w:rPr>
          <w:lang w:val="sr-Cyrl-RS"/>
        </w:rPr>
        <w:t xml:space="preserve"> </w:t>
      </w:r>
      <w:r w:rsidR="00391263">
        <w:t>m</w:t>
      </w:r>
      <w:r w:rsidR="00391263">
        <w:rPr>
          <w:lang w:val="sr-Cyrl-RS"/>
        </w:rPr>
        <w:t xml:space="preserve"> испод просечног нивоа тла.</w:t>
      </w:r>
    </w:p>
    <w:p w14:paraId="72695414" w14:textId="77777777" w:rsidR="00391263" w:rsidRDefault="00391263" w:rsidP="00391263">
      <w:pPr>
        <w:rPr>
          <w:lang w:val="sr-Cyrl-RS"/>
        </w:rPr>
      </w:pPr>
      <w:r>
        <w:rPr>
          <w:lang w:val="sr-Cyrl-RS"/>
        </w:rPr>
        <w:t>Главне техничке просторије биће смештене на првом подземном нивоу изнад нивоа колосека.</w:t>
      </w:r>
    </w:p>
    <w:p w14:paraId="4DCB802C" w14:textId="3FD5791B" w:rsidR="00391263" w:rsidRDefault="00391263" w:rsidP="00391263">
      <w:pPr>
        <w:rPr>
          <w:lang w:val="sr-Cyrl-RS"/>
        </w:rPr>
      </w:pPr>
      <w:r>
        <w:rPr>
          <w:lang w:val="sr-Cyrl-RS"/>
        </w:rPr>
        <w:t>Стаза у источном тунелу биће повезана са стазом у западном тунелу помоћу пењалица постављеним на обе стазе с обе стране тунела. На врху шина предвиђена је равна површина за прелазак с једне стазе на другу, прелаз преко колосека захтева прекид напајања.</w:t>
      </w:r>
    </w:p>
    <w:p w14:paraId="7D9A6F84" w14:textId="5E96B358" w:rsidR="00BF4F0A" w:rsidRDefault="00BF4F0A" w:rsidP="00B336BB">
      <w:pPr>
        <w:pStyle w:val="Titretableau"/>
        <w:rPr>
          <w:lang w:val="sr-Latn-RS"/>
        </w:rPr>
      </w:pPr>
    </w:p>
    <w:p w14:paraId="650BDFE3" w14:textId="0933FD66" w:rsidR="00BF4F0A" w:rsidRDefault="00BF4F0A" w:rsidP="00BF4F0A">
      <w:pPr>
        <w:pStyle w:val="Titretableau"/>
      </w:pPr>
      <w:r>
        <w:t>Конструкција објекта</w:t>
      </w:r>
    </w:p>
    <w:p w14:paraId="7FFDCCC3" w14:textId="77777777" w:rsidR="002A2243" w:rsidRPr="0028734E" w:rsidRDefault="002A2243" w:rsidP="002A2243">
      <w:pPr>
        <w:rPr>
          <w:lang w:val="sr-Cyrl-RS"/>
        </w:rPr>
      </w:pPr>
      <w:r w:rsidRPr="0028734E">
        <w:rPr>
          <w:lang w:val="sr-Cyrl-RS"/>
        </w:rPr>
        <w:t xml:space="preserve">Окно се састоји </w:t>
      </w:r>
      <w:r w:rsidRPr="0028734E">
        <w:t xml:space="preserve"> </w:t>
      </w:r>
      <w:r w:rsidRPr="0028734E">
        <w:rPr>
          <w:lang w:val="sr-Cyrl-RS"/>
        </w:rPr>
        <w:t>из два подземна нивоа, и унутрашњег правоугаоног окна за случају опасности комплетно под земљом од глине и лапорца који покривају кречњачки пешчар(</w:t>
      </w:r>
      <w:r w:rsidRPr="0028734E">
        <w:t>K2Kp</w:t>
      </w:r>
      <w:r w:rsidRPr="0028734E">
        <w:rPr>
          <w:lang w:val="sr-Cyrl-RS"/>
        </w:rPr>
        <w:t>), лапорца и глине(</w:t>
      </w:r>
      <w:r w:rsidRPr="0028734E">
        <w:t>K1LG</w:t>
      </w:r>
      <w:r w:rsidRPr="0028734E">
        <w:rPr>
          <w:lang w:val="sr-Cyrl-RS"/>
        </w:rPr>
        <w:t>) и налазе се у близини могућег геолошког раседа.</w:t>
      </w:r>
    </w:p>
    <w:p w14:paraId="46A56095" w14:textId="77777777" w:rsidR="002A2243" w:rsidRDefault="002A2243" w:rsidP="002A2243">
      <w:pPr>
        <w:rPr>
          <w:lang w:val="sr-Cyrl-RS"/>
        </w:rPr>
      </w:pPr>
      <w:r>
        <w:rPr>
          <w:rStyle w:val="jlqj4b"/>
          <w:lang w:val="sr-Cyrl-RS"/>
        </w:rPr>
        <w:t>П</w:t>
      </w:r>
      <w:r w:rsidRPr="0050502F">
        <w:rPr>
          <w:rStyle w:val="jlqj4b"/>
          <w:lang w:val="sr-Cyrl-RS"/>
        </w:rPr>
        <w:t>рема доступним геотехничким подацима</w:t>
      </w:r>
      <w:r>
        <w:rPr>
          <w:rStyle w:val="jlqj4b"/>
          <w:lang w:val="sr-Cyrl-RS"/>
        </w:rPr>
        <w:t>,</w:t>
      </w:r>
      <w:r w:rsidRPr="0028734E">
        <w:rPr>
          <w:lang w:val="sr-Cyrl-RS"/>
        </w:rPr>
        <w:t xml:space="preserve"> </w:t>
      </w:r>
      <w:r w:rsidRPr="0076121A">
        <w:rPr>
          <w:lang w:val="sr-Cyrl-RS"/>
        </w:rPr>
        <w:t>разматрано је формирање потпорне</w:t>
      </w:r>
      <w:r w:rsidRPr="00767B90">
        <w:rPr>
          <w:lang w:val="sr-Cyrl-RS"/>
        </w:rPr>
        <w:t xml:space="preserve"> </w:t>
      </w:r>
      <w:r w:rsidRPr="0076121A">
        <w:rPr>
          <w:lang w:val="sr-Cyrl-RS"/>
        </w:rPr>
        <w:t xml:space="preserve">конструкције </w:t>
      </w:r>
      <w:r w:rsidRPr="00767B90">
        <w:rPr>
          <w:lang w:val="sr-Cyrl-RS"/>
        </w:rPr>
        <w:t xml:space="preserve"> станице са </w:t>
      </w:r>
      <w:r w:rsidRPr="0076121A">
        <w:rPr>
          <w:lang w:val="sr-Cyrl-RS"/>
        </w:rPr>
        <w:t>дијафрагмама</w:t>
      </w:r>
      <w:r>
        <w:rPr>
          <w:rStyle w:val="jlqj4b"/>
          <w:lang w:val="sr-Cyrl-RS"/>
        </w:rPr>
        <w:t xml:space="preserve"> </w:t>
      </w:r>
      <w:r w:rsidRPr="00772A92">
        <w:t>D</w:t>
      </w:r>
      <w:r w:rsidRPr="005F66A8">
        <w:rPr>
          <w:lang w:val="sr-Cyrl-RS"/>
        </w:rPr>
        <w:t>-</w:t>
      </w:r>
      <w:r w:rsidRPr="00772A92">
        <w:t>walls</w:t>
      </w:r>
      <w:r>
        <w:rPr>
          <w:lang w:val="sr-Cyrl-RS"/>
        </w:rPr>
        <w:t>) уграђеним у лапорац и глину. Које ће бити трајни део конструкције окна</w:t>
      </w:r>
    </w:p>
    <w:p w14:paraId="517704D3" w14:textId="77777777" w:rsidR="002A2243" w:rsidRPr="000E6681" w:rsidRDefault="002A2243" w:rsidP="002A2243">
      <w:pPr>
        <w:rPr>
          <w:rStyle w:val="jlqj4b"/>
          <w:rFonts w:ascii="Calibri" w:hAnsi="Calibri" w:cs="Calibri"/>
          <w:sz w:val="22"/>
          <w:szCs w:val="22"/>
          <w:highlight w:val="yellow"/>
          <w:lang w:val="sr-Cyrl-RS"/>
        </w:rPr>
      </w:pPr>
      <w:r>
        <w:rPr>
          <w:rStyle w:val="jlqj4b"/>
          <w:lang w:val="sr-Latn-RS"/>
        </w:rPr>
        <w:t>Посебна пажња биће посвећена:</w:t>
      </w:r>
      <w:r w:rsidRPr="009912EE">
        <w:rPr>
          <w:rStyle w:val="jlqj4b"/>
          <w:lang w:val="sr-Latn-RS"/>
        </w:rPr>
        <w:t xml:space="preserve"> </w:t>
      </w:r>
    </w:p>
    <w:p w14:paraId="5E01048B" w14:textId="77777777" w:rsidR="002A2243" w:rsidRDefault="002A2243" w:rsidP="002A2243">
      <w:pPr>
        <w:pStyle w:val="Listepucesniveau1"/>
        <w:rPr>
          <w:i/>
          <w:lang w:val="sr-Cyrl-RS"/>
        </w:rPr>
      </w:pPr>
      <w:r>
        <w:rPr>
          <w:rFonts w:cs="Arial"/>
          <w:lang w:val="sr-Cyrl-RS"/>
        </w:rPr>
        <w:t>Отпорности на узгон</w:t>
      </w:r>
      <w:r w:rsidRPr="000A4FEA">
        <w:rPr>
          <w:i/>
          <w:lang w:val="sr-Cyrl-RS"/>
        </w:rPr>
        <w:t xml:space="preserve"> </w:t>
      </w:r>
    </w:p>
    <w:p w14:paraId="681825EE" w14:textId="77777777" w:rsidR="002A2243" w:rsidRPr="0028734E" w:rsidRDefault="002A2243" w:rsidP="002A2243">
      <w:pPr>
        <w:pStyle w:val="Listepucesniveau1"/>
        <w:rPr>
          <w:lang w:val="sr-Cyrl-RS"/>
        </w:rPr>
      </w:pPr>
      <w:r w:rsidRPr="0028734E">
        <w:rPr>
          <w:lang w:val="sr-Cyrl-RS"/>
        </w:rPr>
        <w:t>Ојачању кречњака са одговарајућом опремом</w:t>
      </w:r>
    </w:p>
    <w:p w14:paraId="017408B6" w14:textId="77777777" w:rsidR="002A2243" w:rsidRPr="00411491" w:rsidRDefault="002A2243" w:rsidP="002A2243">
      <w:pPr>
        <w:pStyle w:val="Listepucesniveau1"/>
        <w:numPr>
          <w:ilvl w:val="0"/>
          <w:numId w:val="0"/>
        </w:numPr>
        <w:ind w:left="536"/>
      </w:pPr>
      <w:bookmarkStart w:id="13" w:name="_Toc67062634"/>
      <w:bookmarkStart w:id="14" w:name="_Toc67062680"/>
      <w:bookmarkStart w:id="15" w:name="_Toc67063406"/>
      <w:bookmarkStart w:id="16" w:name="_Toc67064749"/>
      <w:bookmarkStart w:id="17" w:name="_Toc67064812"/>
      <w:bookmarkStart w:id="18" w:name="_Toc67257400"/>
      <w:bookmarkEnd w:id="13"/>
      <w:bookmarkEnd w:id="14"/>
      <w:bookmarkEnd w:id="15"/>
      <w:bookmarkEnd w:id="16"/>
      <w:bookmarkEnd w:id="17"/>
      <w:bookmarkEnd w:id="18"/>
    </w:p>
    <w:p w14:paraId="5B7EDB26" w14:textId="77777777" w:rsidR="002A2243" w:rsidRPr="00393AA1" w:rsidRDefault="002A2243" w:rsidP="002A2243">
      <w:pPr>
        <w:pStyle w:val="Listepucesniveau1"/>
        <w:numPr>
          <w:ilvl w:val="0"/>
          <w:numId w:val="0"/>
        </w:numPr>
        <w:rPr>
          <w:rFonts w:cs="Arial"/>
          <w:szCs w:val="20"/>
        </w:rPr>
      </w:pPr>
      <w:r w:rsidRPr="00393AA1">
        <w:rPr>
          <w:lang w:val="sr-Cyrl-RS"/>
        </w:rPr>
        <w:t xml:space="preserve">Дијафрагме </w:t>
      </w:r>
      <w:r w:rsidRPr="00393AA1">
        <w:t>(‘’D wall’’)</w:t>
      </w:r>
      <w:r w:rsidRPr="00393AA1">
        <w:rPr>
          <w:lang w:val="sr-Cyrl-RS"/>
        </w:rPr>
        <w:t xml:space="preserve"> биће уграђени(побијене) у глинац из доба креде.</w:t>
      </w:r>
    </w:p>
    <w:p w14:paraId="2CAA2104" w14:textId="77777777" w:rsidR="002A2243" w:rsidRPr="0028734E" w:rsidRDefault="002A2243" w:rsidP="002A2243">
      <w:pPr>
        <w:rPr>
          <w:lang w:val="sr-Latn-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кроз глинени слој, 1м испод</w:t>
      </w:r>
      <w:r>
        <w:rPr>
          <w:rStyle w:val="jlqj4b"/>
          <w:lang w:val="sr-Cyrl-RS"/>
        </w:rPr>
        <w:t xml:space="preserve"> дна ископа.</w:t>
      </w:r>
    </w:p>
    <w:p w14:paraId="15C15E16" w14:textId="77777777" w:rsidR="002A2243" w:rsidRPr="00393AA1" w:rsidRDefault="002A2243" w:rsidP="002A2243">
      <w:pPr>
        <w:rPr>
          <w:lang w:val="sr-Latn-RS"/>
        </w:rPr>
      </w:pPr>
      <w:r w:rsidRPr="00393AA1">
        <w:rPr>
          <w:lang w:val="sr-Cyrl-RS"/>
        </w:rPr>
        <w:t>Дно ископа се налази на дубини од 20м испод површине. У овој фази ниво подземних вода је претпостављен на 1м испод површине</w:t>
      </w:r>
      <w:r w:rsidRPr="00393AA1">
        <w:rPr>
          <w:lang w:val="sr-Latn-RS"/>
        </w:rPr>
        <w:t xml:space="preserve"> </w:t>
      </w:r>
      <w:r w:rsidRPr="00393AA1">
        <w:rPr>
          <w:rStyle w:val="jlqj4b"/>
          <w:lang w:val="sr-Latn-RS"/>
        </w:rPr>
        <w:t xml:space="preserve">С обзиром на овај ниво подземне воде и </w:t>
      </w:r>
      <w:r w:rsidRPr="00393AA1">
        <w:rPr>
          <w:rStyle w:val="jlqj4b"/>
          <w:lang w:val="sr-Cyrl-RS"/>
        </w:rPr>
        <w:t>недренирану</w:t>
      </w:r>
      <w:r w:rsidRPr="00393AA1">
        <w:rPr>
          <w:rStyle w:val="jlqj4b"/>
          <w:lang w:val="sr-Latn-RS"/>
        </w:rPr>
        <w:t xml:space="preserve"> структуру, велики </w:t>
      </w:r>
      <w:r w:rsidRPr="00393AA1">
        <w:rPr>
          <w:rStyle w:val="jlqj4b"/>
          <w:lang w:val="sr-Cyrl-RS"/>
        </w:rPr>
        <w:t>узгон</w:t>
      </w:r>
      <w:r w:rsidRPr="00393AA1">
        <w:rPr>
          <w:rStyle w:val="jlqj4b"/>
          <w:lang w:val="sr-Latn-RS"/>
        </w:rPr>
        <w:t xml:space="preserve"> ће </w:t>
      </w:r>
      <w:r w:rsidRPr="00393AA1">
        <w:rPr>
          <w:rStyle w:val="jlqj4b"/>
          <w:lang w:val="sr-Cyrl-RS"/>
        </w:rPr>
        <w:t>деловати</w:t>
      </w:r>
      <w:r w:rsidRPr="00393AA1">
        <w:rPr>
          <w:rStyle w:val="jlqj4b"/>
          <w:lang w:val="sr-Latn-RS"/>
        </w:rPr>
        <w:t xml:space="preserve"> испод </w:t>
      </w:r>
      <w:r w:rsidRPr="00393AA1">
        <w:rPr>
          <w:rStyle w:val="jlqj4b"/>
          <w:lang w:val="sr-Cyrl-RS"/>
        </w:rPr>
        <w:t>темељне плоче</w:t>
      </w:r>
      <w:r w:rsidRPr="00393AA1">
        <w:rPr>
          <w:rStyle w:val="jlqj4b"/>
          <w:lang w:val="sr-Latn-RS"/>
        </w:rPr>
        <w:t xml:space="preserve"> </w:t>
      </w:r>
      <w:r w:rsidRPr="00393AA1">
        <w:rPr>
          <w:rStyle w:val="jlqj4b"/>
          <w:lang w:val="sr-Cyrl-RS"/>
        </w:rPr>
        <w:t>изазивајући</w:t>
      </w:r>
      <w:r w:rsidRPr="00393AA1">
        <w:rPr>
          <w:rStyle w:val="jlqj4b"/>
          <w:lang w:val="sr-Latn-RS"/>
        </w:rPr>
        <w:t xml:space="preserve"> велике </w:t>
      </w:r>
      <w:r w:rsidRPr="00393AA1">
        <w:rPr>
          <w:rStyle w:val="jlqj4b"/>
          <w:lang w:val="sr-Cyrl-RS"/>
        </w:rPr>
        <w:t>утицаје</w:t>
      </w:r>
      <w:r w:rsidRPr="00393AA1">
        <w:rPr>
          <w:rStyle w:val="jlqj4b"/>
          <w:lang w:val="sr-Latn-RS"/>
        </w:rPr>
        <w:t xml:space="preserve"> у </w:t>
      </w:r>
      <w:r w:rsidRPr="00393AA1">
        <w:rPr>
          <w:rStyle w:val="jlqj4b"/>
          <w:lang w:val="sr-Cyrl-RS"/>
        </w:rPr>
        <w:t>темељној плочи</w:t>
      </w:r>
      <w:r w:rsidRPr="00393AA1">
        <w:rPr>
          <w:rStyle w:val="jlqj4b"/>
          <w:lang w:val="sr-Latn-RS"/>
        </w:rPr>
        <w:t xml:space="preserve"> и зидовима</w:t>
      </w:r>
      <w:r w:rsidRPr="00393AA1">
        <w:rPr>
          <w:rStyle w:val="jlqj4b"/>
          <w:lang w:val="sr-Cyrl-RS"/>
        </w:rPr>
        <w:t xml:space="preserve"> као и глобални узгон конструкције</w:t>
      </w:r>
      <w:r w:rsidRPr="00393AA1">
        <w:rPr>
          <w:rStyle w:val="jlqj4b"/>
          <w:lang w:val="sr-Latn-RS"/>
        </w:rPr>
        <w:t>.</w:t>
      </w:r>
      <w:r w:rsidRPr="00393AA1">
        <w:rPr>
          <w:rStyle w:val="jlqj4b"/>
          <w:lang w:val="sr-Cyrl-RS"/>
        </w:rPr>
        <w:t xml:space="preserve"> </w:t>
      </w:r>
    </w:p>
    <w:p w14:paraId="36433E58" w14:textId="77777777" w:rsidR="002A2243" w:rsidRDefault="002A2243" w:rsidP="002A2243">
      <w:pPr>
        <w:rPr>
          <w:lang w:val="sr-Cyrl-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6235C4">
        <w:rPr>
          <w:lang w:val="sr-Latn-RS"/>
        </w:rPr>
        <w:t xml:space="preserve"> (</w:t>
      </w:r>
      <w:r w:rsidRPr="00FA5B67">
        <w:rPr>
          <w:lang w:val="sr-Cyrl-RS"/>
        </w:rPr>
        <w:t>препоручено решење у овој фази</w:t>
      </w:r>
      <w:r w:rsidRPr="006235C4">
        <w:rPr>
          <w:lang w:val="sr-Latn-RS"/>
        </w:rPr>
        <w:t>)</w:t>
      </w:r>
      <w:r w:rsidRPr="00FA5B67">
        <w:rPr>
          <w:lang w:val="sr-Cyrl-RS"/>
        </w:rPr>
        <w:t>.</w:t>
      </w:r>
    </w:p>
    <w:p w14:paraId="4CBB9354" w14:textId="77777777" w:rsidR="002A2243" w:rsidRPr="00E77B67" w:rsidRDefault="002A2243" w:rsidP="002A2243">
      <w:pPr>
        <w:rPr>
          <w:lang w:val="sr-Latn-RS"/>
        </w:rPr>
      </w:pPr>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w:t>
      </w:r>
      <w:r>
        <w:rPr>
          <w:rStyle w:val="jlqj4b"/>
          <w:lang w:val="sr-Cyrl-RS"/>
        </w:rPr>
        <w:t>конструисати</w:t>
      </w:r>
      <w:r w:rsidRPr="009F1076">
        <w:rPr>
          <w:rStyle w:val="jlqj4b"/>
          <w:lang w:val="sr-Latn-RS"/>
        </w:rPr>
        <w:t xml:space="preserve">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p>
    <w:p w14:paraId="52568AB8" w14:textId="7DF66BE9" w:rsidR="002A2243" w:rsidRPr="006C5D0B" w:rsidRDefault="002A2243" w:rsidP="002A2243">
      <w:pPr>
        <w:rPr>
          <w:lang w:val="sr-Latn-RS"/>
        </w:rPr>
      </w:pPr>
      <w:r w:rsidRPr="00E77B67">
        <w:rPr>
          <w:lang w:val="sr-Cyrl-RS"/>
        </w:rPr>
        <w:t>Извођење конструкције методом одоздо ка горе (“</w:t>
      </w:r>
      <w:r w:rsidRPr="00E77B67">
        <w:rPr>
          <w:lang w:val="sr-Latn-RS"/>
        </w:rPr>
        <w:t>Bottom</w:t>
      </w:r>
      <w:r w:rsidRPr="00E77B67">
        <w:rPr>
          <w:lang w:val="sr-Cyrl-RS"/>
        </w:rPr>
        <w:t xml:space="preserve"> </w:t>
      </w:r>
      <w:r w:rsidRPr="00E77B67">
        <w:rPr>
          <w:lang w:val="sr-Latn-RS"/>
        </w:rPr>
        <w:t>up</w:t>
      </w:r>
      <w:r w:rsidRPr="00E77B67">
        <w:rPr>
          <w:lang w:val="sr-Cyrl-RS"/>
        </w:rPr>
        <w:t>”) са разупорама је могуће.</w:t>
      </w:r>
    </w:p>
    <w:p w14:paraId="5D1499C5" w14:textId="77777777" w:rsidR="002A2243" w:rsidRPr="006C5D0B" w:rsidRDefault="002A2243" w:rsidP="002A2243">
      <w:pPr>
        <w:rPr>
          <w:lang w:val="sr-Latn-RS"/>
        </w:rPr>
      </w:pPr>
    </w:p>
    <w:tbl>
      <w:tblPr>
        <w:tblStyle w:val="LightList-Accent5"/>
        <w:tblW w:w="9629" w:type="dxa"/>
        <w:jc w:val="center"/>
        <w:tblLayout w:type="fixed"/>
        <w:tblLook w:val="04A0" w:firstRow="1" w:lastRow="0" w:firstColumn="1" w:lastColumn="0" w:noHBand="0" w:noVBand="1"/>
      </w:tblPr>
      <w:tblGrid>
        <w:gridCol w:w="2825"/>
        <w:gridCol w:w="6804"/>
      </w:tblGrid>
      <w:tr w:rsidR="002A2243" w:rsidRPr="003521EB" w14:paraId="6D681B1A" w14:textId="77777777" w:rsidTr="00A65B2C">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7A5C0E1A" w14:textId="77777777" w:rsidR="002A2243" w:rsidRPr="006C5D0B" w:rsidRDefault="002A2243" w:rsidP="00A65B2C">
            <w:pPr>
              <w:pStyle w:val="Tableautitres"/>
              <w:jc w:val="left"/>
              <w:rPr>
                <w:lang w:val="sr-Latn-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3895FF18" w14:textId="77777777" w:rsidR="002A2243" w:rsidRPr="003521EB" w:rsidRDefault="002A2243" w:rsidP="00A65B2C">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окна</w:t>
            </w:r>
          </w:p>
        </w:tc>
      </w:tr>
      <w:tr w:rsidR="002A2243" w:rsidRPr="00393AA1" w14:paraId="1ED8B2C0" w14:textId="77777777" w:rsidTr="00A65B2C">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DE4970D" w14:textId="77777777" w:rsidR="002A2243" w:rsidRPr="003521EB" w:rsidRDefault="002A2243" w:rsidP="00A65B2C">
            <w:pPr>
              <w:pStyle w:val="Tableaucorps"/>
            </w:pPr>
            <w:r>
              <w:rPr>
                <w:lang w:val="sr-Cyrl-RS"/>
              </w:rPr>
              <w:t>Нивои окна</w:t>
            </w:r>
          </w:p>
        </w:tc>
        <w:tc>
          <w:tcPr>
            <w:tcW w:w="6804" w:type="dxa"/>
            <w:tcBorders>
              <w:left w:val="single" w:sz="8" w:space="0" w:color="00A4A6" w:themeColor="accent5"/>
              <w:right w:val="single" w:sz="4" w:space="0" w:color="00A4A6" w:themeColor="accent5"/>
            </w:tcBorders>
          </w:tcPr>
          <w:p w14:paraId="5583A90F" w14:textId="77777777" w:rsidR="002A2243" w:rsidRPr="00D360BA" w:rsidRDefault="002A2243" w:rsidP="00A65B2C">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Два подземна нивоа</w:t>
            </w:r>
          </w:p>
          <w:p w14:paraId="36F98E66" w14:textId="77777777" w:rsidR="002A2243" w:rsidRPr="00D360BA" w:rsidRDefault="002A2243" w:rsidP="00A65B2C">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D360BA">
              <w:rPr>
                <w:lang w:val="sr-Cyrl-RS"/>
              </w:rPr>
              <w:t xml:space="preserve">= 61,83 </w:t>
            </w:r>
            <w:r>
              <w:rPr>
                <w:lang w:val="sr-Cyrl-RS"/>
              </w:rPr>
              <w:t>мнм</w:t>
            </w:r>
            <w:r w:rsidRPr="00D360BA">
              <w:rPr>
                <w:lang w:val="sr-Cyrl-RS"/>
              </w:rPr>
              <w:t xml:space="preserve">/ </w:t>
            </w:r>
            <w:r>
              <w:rPr>
                <w:lang w:val="sr-Cyrl-RS"/>
              </w:rPr>
              <w:t>Површина терена</w:t>
            </w:r>
            <w:r w:rsidRPr="00D360BA">
              <w:rPr>
                <w:lang w:val="sr-Cyrl-RS"/>
              </w:rPr>
              <w:t xml:space="preserve">: </w:t>
            </w:r>
            <w:r>
              <w:rPr>
                <w:lang w:val="sr-Cyrl-RS"/>
              </w:rPr>
              <w:t>око</w:t>
            </w:r>
            <w:r w:rsidRPr="00D360BA">
              <w:rPr>
                <w:lang w:val="sr-Cyrl-RS"/>
              </w:rPr>
              <w:t xml:space="preserve"> 79,1 </w:t>
            </w:r>
            <w:r>
              <w:rPr>
                <w:lang w:val="sr-Cyrl-RS"/>
              </w:rPr>
              <w:t>мнм</w:t>
            </w:r>
            <w:r w:rsidRPr="00D360BA">
              <w:rPr>
                <w:lang w:val="sr-Cyrl-RS"/>
              </w:rPr>
              <w:t xml:space="preserve">/ </w:t>
            </w:r>
            <w:r>
              <w:rPr>
                <w:lang w:val="sr-Cyrl-RS"/>
              </w:rPr>
              <w:t>Индикативно</w:t>
            </w:r>
            <w:r w:rsidRPr="00474855">
              <w:rPr>
                <w:lang w:val="sr-Cyrl-RS"/>
              </w:rPr>
              <w:t xml:space="preserve"> </w:t>
            </w:r>
            <w:r>
              <w:rPr>
                <w:lang w:val="sr-Cyrl-RS"/>
              </w:rPr>
              <w:t>дно ископа</w:t>
            </w:r>
            <w:r w:rsidRPr="00474855">
              <w:rPr>
                <w:lang w:val="sr-Cyrl-RS"/>
              </w:rPr>
              <w:t xml:space="preserve"> </w:t>
            </w:r>
            <w:r>
              <w:rPr>
                <w:lang w:val="sr-Cyrl-RS"/>
              </w:rPr>
              <w:t>59 мнм</w:t>
            </w:r>
          </w:p>
        </w:tc>
      </w:tr>
      <w:tr w:rsidR="002A2243" w:rsidRPr="003521EB" w14:paraId="53290F85" w14:textId="77777777" w:rsidTr="00A65B2C">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7A4E4577" w14:textId="77777777" w:rsidR="002A2243" w:rsidRPr="003521EB" w:rsidRDefault="002A2243" w:rsidP="00A65B2C">
            <w:pPr>
              <w:pStyle w:val="Tableaucorps"/>
            </w:pPr>
            <w:r>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27CBDEA4" w14:textId="77777777" w:rsidR="002A2243" w:rsidRPr="002D5BD8" w:rsidRDefault="002A2243" w:rsidP="00A65B2C">
            <w:pPr>
              <w:pStyle w:val="Tableaucorps"/>
              <w:cnfStyle w:val="000000000000" w:firstRow="0" w:lastRow="0" w:firstColumn="0" w:lastColumn="0" w:oddVBand="0" w:evenVBand="0" w:oddHBand="0" w:evenHBand="0" w:firstRowFirstColumn="0" w:firstRowLastColumn="0" w:lastRowFirstColumn="0" w:lastRowLastColumn="0"/>
            </w:pPr>
            <w:r w:rsidRPr="00547636">
              <w:rPr>
                <w:lang w:val="sr-Cyrl-RS"/>
              </w:rPr>
              <w:t>Дијафрагма (</w:t>
            </w:r>
            <w:r w:rsidRPr="00547636">
              <w:t>D-wall</w:t>
            </w:r>
            <w:r w:rsidRPr="00547636">
              <w:rPr>
                <w:lang w:val="sr-Cyrl-RS"/>
              </w:rPr>
              <w:t>)</w:t>
            </w:r>
          </w:p>
        </w:tc>
      </w:tr>
      <w:tr w:rsidR="002A2243" w:rsidRPr="003521EB" w14:paraId="66D6EA25" w14:textId="77777777" w:rsidTr="00A65B2C">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69454844" w14:textId="77777777" w:rsidR="002A2243" w:rsidRPr="003521EB" w:rsidRDefault="002A2243" w:rsidP="00A65B2C">
            <w:pPr>
              <w:pStyle w:val="Tableaucorps"/>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21F24893" w14:textId="77777777" w:rsidR="002A2243" w:rsidRPr="003521EB" w:rsidRDefault="002A2243" w:rsidP="00A65B2C">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без покривне плоче</w:t>
            </w:r>
            <w:r w:rsidRPr="0064766F">
              <w:rPr>
                <w:lang w:val="sr-Cyrl-RS"/>
              </w:rPr>
              <w:t xml:space="preserve"> </w:t>
            </w:r>
            <w:r>
              <w:rPr>
                <w:lang w:val="sr-Cyrl-RS"/>
              </w:rPr>
              <w:t>са четири нивоа разупора</w:t>
            </w:r>
          </w:p>
        </w:tc>
      </w:tr>
      <w:tr w:rsidR="002A2243" w:rsidRPr="003521EB" w14:paraId="04FCD5AB" w14:textId="77777777" w:rsidTr="00A65B2C">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DE176DD" w14:textId="77777777" w:rsidR="002A2243" w:rsidRPr="00D86E49" w:rsidRDefault="002A2243" w:rsidP="00A65B2C">
            <w:pPr>
              <w:pStyle w:val="Tableaucorps"/>
            </w:pPr>
            <w:r w:rsidRPr="00226B9A">
              <w:rPr>
                <w:lang w:val="sr-Cyrl-RS"/>
              </w:rPr>
              <w:t>Специфични</w:t>
            </w:r>
            <w:r w:rsidRPr="00226B9A">
              <w:rPr>
                <w:lang w:val="en-GB"/>
              </w:rPr>
              <w:t xml:space="preserve"> </w:t>
            </w:r>
            <w:r w:rsidRPr="00226B9A">
              <w:rPr>
                <w:lang w:val="sr-Cyrl-RS"/>
              </w:rPr>
              <w:t>предтретман</w:t>
            </w:r>
          </w:p>
        </w:tc>
        <w:tc>
          <w:tcPr>
            <w:tcW w:w="6804" w:type="dxa"/>
            <w:tcBorders>
              <w:left w:val="single" w:sz="8" w:space="0" w:color="00A4A6" w:themeColor="accent5"/>
              <w:right w:val="single" w:sz="4" w:space="0" w:color="00A4A6" w:themeColor="accent5"/>
            </w:tcBorders>
          </w:tcPr>
          <w:p w14:paraId="2D99EBEE" w14:textId="77777777" w:rsidR="002A2243" w:rsidRPr="003521EB" w:rsidRDefault="002A2243" w:rsidP="00A65B2C">
            <w:pPr>
              <w:pStyle w:val="Tableaucorps"/>
              <w:cnfStyle w:val="000000000000" w:firstRow="0" w:lastRow="0" w:firstColumn="0" w:lastColumn="0" w:oddVBand="0" w:evenVBand="0" w:oddHBand="0" w:evenHBand="0" w:firstRowFirstColumn="0" w:firstRowLastColumn="0" w:lastRowFirstColumn="0" w:lastRowLastColumn="0"/>
            </w:pPr>
            <w:r>
              <w:t>-</w:t>
            </w:r>
          </w:p>
        </w:tc>
      </w:tr>
      <w:tr w:rsidR="002A2243" w:rsidRPr="003521EB" w14:paraId="1CE7CF47" w14:textId="77777777" w:rsidTr="00A65B2C">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729DAA2E" w14:textId="77777777" w:rsidR="002A2243" w:rsidRPr="003521EB" w:rsidRDefault="002A2243" w:rsidP="00A65B2C">
            <w:pPr>
              <w:pStyle w:val="Tableaucorps"/>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2596953B" w14:textId="77777777" w:rsidR="002A2243" w:rsidRPr="00B41F74" w:rsidRDefault="002A2243" w:rsidP="00A65B2C">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FA5B67">
              <w:rPr>
                <w:lang w:val="sr-Cyrl-RS"/>
              </w:rPr>
              <w:t>От</w:t>
            </w:r>
            <w:r w:rsidRPr="00FA5B67">
              <w:rPr>
                <w:rFonts w:cs="Segoe UI Semilight"/>
                <w:lang w:val="sr-Cyrl-RS"/>
              </w:rPr>
              <w:t xml:space="preserve">порност на узгон у случају подземне воде остварује се израдом доњих контра греда  </w:t>
            </w:r>
          </w:p>
        </w:tc>
      </w:tr>
      <w:tr w:rsidR="002A2243" w:rsidRPr="003521EB" w14:paraId="16C07EDC" w14:textId="77777777" w:rsidTr="00A65B2C">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4079E47" w14:textId="77777777" w:rsidR="002A2243" w:rsidRPr="003521EB" w:rsidRDefault="002A2243" w:rsidP="00A65B2C">
            <w:pPr>
              <w:pStyle w:val="Tableaucorps"/>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334FC836" w14:textId="77777777" w:rsidR="002A2243" w:rsidRPr="00B41F74" w:rsidRDefault="002A2243" w:rsidP="00A65B2C">
            <w:pPr>
              <w:pStyle w:val="NormalWeb"/>
              <w:spacing w:before="60"/>
              <w:jc w:val="both"/>
              <w:cnfStyle w:val="000000000000" w:firstRow="0" w:lastRow="0" w:firstColumn="0" w:lastColumn="0" w:oddVBand="0" w:evenVBand="0" w:oddHBand="0" w:evenHBand="0" w:firstRowFirstColumn="0" w:firstRowLastColumn="0" w:lastRowFirstColumn="0" w:lastRowLastColumn="0"/>
              <w:rPr>
                <w:rFonts w:cs="Segoe UI Semilight"/>
                <w:sz w:val="20"/>
                <w:lang w:val="sr-Cyrl-RS"/>
              </w:rPr>
            </w:pPr>
            <w:r>
              <w:rPr>
                <w:rFonts w:ascii="Segoe UI Semilight" w:hAnsi="Segoe UI Semilight" w:cs="Segoe UI Semilight"/>
                <w:sz w:val="20"/>
                <w:szCs w:val="20"/>
                <w:lang w:val="sr-Cyrl-RS"/>
              </w:rPr>
              <w:t>1м испод дна ископа</w:t>
            </w:r>
          </w:p>
        </w:tc>
      </w:tr>
    </w:tbl>
    <w:p w14:paraId="71CF7D15" w14:textId="44593878" w:rsidR="002A2243" w:rsidRDefault="002A2243" w:rsidP="00AE3E61">
      <w:pPr>
        <w:pStyle w:val="Caption"/>
      </w:pPr>
      <w:r>
        <w:t xml:space="preserve">Tабела </w:t>
      </w:r>
      <w:r w:rsidR="00AE3E61">
        <w:t>1:</w:t>
      </w:r>
      <w:r>
        <w:t xml:space="preserve"> Метод извођења</w:t>
      </w:r>
    </w:p>
    <w:p w14:paraId="566B14DA" w14:textId="77777777" w:rsidR="00BF4F0A" w:rsidRPr="00B336BB" w:rsidRDefault="00BF4F0A" w:rsidP="00B336BB">
      <w:pPr>
        <w:pStyle w:val="Titretableau"/>
        <w:rPr>
          <w:lang w:val="sr-Latn-RS"/>
        </w:rPr>
      </w:pPr>
    </w:p>
    <w:p w14:paraId="6B5671FC" w14:textId="77777777" w:rsidR="0021191D" w:rsidRPr="0041674B" w:rsidRDefault="0021191D" w:rsidP="0041674B"/>
    <w:p w14:paraId="6EE14D44" w14:textId="2A690223"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7E21E44A" w14:textId="77777777" w:rsidR="00B548F1" w:rsidRPr="0073199A" w:rsidRDefault="00B548F1" w:rsidP="00B548F1">
      <w:pPr>
        <w:pStyle w:val="Caption"/>
        <w:rPr>
          <w:rFonts w:cs="Times New Roman"/>
          <w:color w:val="000000"/>
          <w:lang w:eastAsia="en-US"/>
        </w:rPr>
      </w:pPr>
      <w:r>
        <w:rPr>
          <w:lang w:eastAsia="en-US"/>
        </w:rPr>
        <w:t>Кров</w:t>
      </w:r>
    </w:p>
    <w:p w14:paraId="753FE9CF" w14:textId="77777777" w:rsidR="00B548F1" w:rsidRDefault="00B548F1" w:rsidP="00B548F1">
      <w:pPr>
        <w:rPr>
          <w:rFonts w:cs="Times New Roman"/>
          <w:color w:val="000000"/>
          <w:szCs w:val="24"/>
          <w:lang w:val="sr-Cyrl-RS" w:eastAsia="en-US"/>
        </w:rPr>
      </w:pPr>
      <w:r>
        <w:rPr>
          <w:rFonts w:cs="Times New Roman"/>
          <w:color w:val="000000"/>
          <w:szCs w:val="24"/>
          <w:lang w:val="sr-Cyrl-RS" w:eastAsia="en-US"/>
        </w:rPr>
        <w:lastRenderedPageBreak/>
        <w:t xml:space="preserve">Кров је заштићен термоизолационим слојем и прекривен хидроизолационом мембраном постављеном изнад армирано бетонске плоче. </w:t>
      </w:r>
    </w:p>
    <w:p w14:paraId="2FF99F04" w14:textId="77777777" w:rsidR="00B548F1" w:rsidRDefault="00B548F1" w:rsidP="00B548F1">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165616D3" w14:textId="77777777" w:rsidR="00B548F1" w:rsidRPr="0073199A" w:rsidRDefault="00B548F1" w:rsidP="00B548F1">
      <w:pPr>
        <w:pStyle w:val="Caption"/>
        <w:rPr>
          <w:rFonts w:cs="Times New Roman"/>
          <w:color w:val="000000"/>
          <w:lang w:eastAsia="en-US"/>
        </w:rPr>
      </w:pPr>
      <w:r>
        <w:rPr>
          <w:lang w:eastAsia="en-US"/>
        </w:rPr>
        <w:t>Зидови</w:t>
      </w:r>
    </w:p>
    <w:p w14:paraId="7FB6633B" w14:textId="77777777" w:rsidR="00B548F1" w:rsidRPr="001A2808" w:rsidRDefault="00B548F1" w:rsidP="00B548F1">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1309D2AF" w14:textId="77777777" w:rsidR="00B548F1" w:rsidRPr="009C4D05" w:rsidRDefault="00B548F1" w:rsidP="00B548F1">
      <w:pPr>
        <w:pStyle w:val="Caption"/>
        <w:rPr>
          <w:rFonts w:cs="Times New Roman"/>
          <w:color w:val="000000"/>
          <w:lang w:eastAsia="en-US"/>
        </w:rPr>
      </w:pPr>
      <w:r w:rsidRPr="006B4E94">
        <w:rPr>
          <w:lang w:eastAsia="en-US"/>
        </w:rPr>
        <w:t> </w:t>
      </w:r>
      <w:r>
        <w:rPr>
          <w:lang w:eastAsia="en-US"/>
        </w:rPr>
        <w:t>Врата</w:t>
      </w:r>
    </w:p>
    <w:p w14:paraId="7AE44DFA" w14:textId="77777777" w:rsidR="00B548F1" w:rsidRDefault="00B548F1" w:rsidP="00B548F1">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239057D3" w14:textId="77777777" w:rsidR="00B548F1" w:rsidRDefault="00B548F1" w:rsidP="00B548F1">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7385F19F" w14:textId="77777777" w:rsidR="00B548F1" w:rsidRPr="0078339B" w:rsidRDefault="00B548F1" w:rsidP="00B548F1">
      <w:pPr>
        <w:pStyle w:val="Caption"/>
        <w:rPr>
          <w:rFonts w:cs="Times New Roman"/>
          <w:color w:val="000000"/>
          <w:lang w:eastAsia="en-US"/>
        </w:rPr>
      </w:pPr>
      <w:r>
        <w:rPr>
          <w:lang w:eastAsia="en-US"/>
        </w:rPr>
        <w:t>Подови</w:t>
      </w:r>
    </w:p>
    <w:p w14:paraId="749354E6" w14:textId="77777777" w:rsidR="00B548F1" w:rsidRDefault="00B548F1" w:rsidP="00B548F1">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532CEA5F" w14:textId="77777777" w:rsidR="00B548F1" w:rsidRPr="008623C6" w:rsidRDefault="00B548F1" w:rsidP="00B548F1">
      <w:pPr>
        <w:pStyle w:val="Caption"/>
        <w:rPr>
          <w:rFonts w:cs="Times New Roman"/>
          <w:color w:val="000000"/>
          <w:lang w:eastAsia="en-US"/>
        </w:rPr>
      </w:pPr>
      <w:r w:rsidRPr="006B4E94">
        <w:rPr>
          <w:lang w:eastAsia="en-US"/>
        </w:rPr>
        <w:t> </w:t>
      </w:r>
      <w:r>
        <w:rPr>
          <w:lang w:eastAsia="en-US"/>
        </w:rPr>
        <w:t>Таванице</w:t>
      </w:r>
    </w:p>
    <w:p w14:paraId="7D283139" w14:textId="07770200" w:rsidR="00B548F1" w:rsidRDefault="00B548F1" w:rsidP="00B548F1">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7B94756A" w14:textId="0969654A" w:rsidR="0040185F" w:rsidRDefault="0040185F" w:rsidP="00B548F1">
      <w:pPr>
        <w:rPr>
          <w:rFonts w:cs="Times New Roman"/>
          <w:color w:val="000000"/>
          <w:szCs w:val="24"/>
          <w:lang w:val="sr-Cyrl-RS" w:eastAsia="en-US"/>
        </w:rPr>
      </w:pPr>
    </w:p>
    <w:p w14:paraId="06C1E47B" w14:textId="77777777" w:rsidR="0040185F" w:rsidRPr="001461FA" w:rsidRDefault="0040185F" w:rsidP="0040185F">
      <w:pPr>
        <w:pStyle w:val="Titretableau"/>
      </w:pPr>
      <w:r w:rsidRPr="001461FA">
        <w:t>Хидротехничке инсталације:</w:t>
      </w:r>
    </w:p>
    <w:p w14:paraId="5766F269" w14:textId="77777777" w:rsidR="0040185F" w:rsidRPr="00503960" w:rsidRDefault="0040185F" w:rsidP="0040185F">
      <w:pPr>
        <w:pStyle w:val="Caption"/>
        <w:rPr>
          <w:rFonts w:cs="Times New Roman"/>
          <w:color w:val="000000"/>
          <w:lang w:eastAsia="en-US"/>
        </w:rPr>
      </w:pPr>
      <w:r>
        <w:rPr>
          <w:lang w:eastAsia="en-US"/>
        </w:rPr>
        <w:t>Увод</w:t>
      </w:r>
    </w:p>
    <w:p w14:paraId="236E9B09" w14:textId="77777777" w:rsidR="0040185F" w:rsidRDefault="0040185F" w:rsidP="0040185F">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653E6988" w14:textId="77777777" w:rsidR="0040185F" w:rsidRDefault="0040185F" w:rsidP="0040185F">
      <w:pPr>
        <w:rPr>
          <w:lang w:val="sr-Cyrl-RS"/>
        </w:rPr>
      </w:pPr>
      <w:r>
        <w:rPr>
          <w:lang w:val="sr-Cyrl-RS"/>
        </w:rPr>
        <w:t xml:space="preserve">Национални стандарди и прописи користиће се за планирање мреже и опреме. </w:t>
      </w:r>
    </w:p>
    <w:p w14:paraId="26636844" w14:textId="77777777" w:rsidR="0040185F" w:rsidRDefault="0040185F" w:rsidP="0040185F">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4EA3B4B8" w14:textId="77777777" w:rsidR="0040185F" w:rsidRDefault="0040185F" w:rsidP="0040185F">
      <w:pPr>
        <w:pStyle w:val="Puce1"/>
        <w:numPr>
          <w:ilvl w:val="0"/>
          <w:numId w:val="0"/>
        </w:numPr>
        <w:ind w:left="360" w:hanging="360"/>
        <w:rPr>
          <w:color w:val="FF0000"/>
          <w:lang w:val="sr-Cyrl-RS"/>
        </w:rPr>
      </w:pPr>
    </w:p>
    <w:p w14:paraId="7958E3A3" w14:textId="77777777" w:rsidR="0040185F" w:rsidRDefault="0040185F" w:rsidP="0040185F">
      <w:pPr>
        <w:rPr>
          <w:color w:val="FF0000"/>
          <w:lang w:val="sr-Latn-RS"/>
        </w:rPr>
      </w:pPr>
      <w:r>
        <w:rPr>
          <w:lang w:val="sr-Cyrl-RS"/>
        </w:rPr>
        <w:t>У насатвку је дат опис сваког од предвиђених система (који су типизирани за објекте).</w:t>
      </w:r>
    </w:p>
    <w:p w14:paraId="6221DA86" w14:textId="77777777" w:rsidR="0040185F" w:rsidRDefault="0040185F" w:rsidP="0040185F">
      <w:pPr>
        <w:pStyle w:val="Caption"/>
        <w:rPr>
          <w:lang w:eastAsia="en-US"/>
        </w:rPr>
      </w:pPr>
      <w:r>
        <w:rPr>
          <w:lang w:eastAsia="en-US"/>
        </w:rPr>
        <w:t xml:space="preserve">Водовод </w:t>
      </w:r>
    </w:p>
    <w:p w14:paraId="47C93FB0" w14:textId="77777777" w:rsidR="0040185F" w:rsidRDefault="0040185F" w:rsidP="0040185F">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0E9D2A31" w14:textId="77777777" w:rsidR="0040185F" w:rsidRPr="00E508E8" w:rsidRDefault="0040185F" w:rsidP="0040185F">
      <w:pPr>
        <w:pStyle w:val="Caption"/>
        <w:rPr>
          <w:lang w:eastAsia="en-US"/>
        </w:rPr>
      </w:pPr>
      <w:r>
        <w:rPr>
          <w:lang w:eastAsia="en-US"/>
        </w:rPr>
        <w:t>Водовод – прикључак са водомерним шахтом – Санитарна вода</w:t>
      </w:r>
    </w:p>
    <w:p w14:paraId="3E6858D1" w14:textId="77777777" w:rsidR="0040185F" w:rsidRDefault="0040185F" w:rsidP="0040185F">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44241A8C" w14:textId="77777777" w:rsidR="0040185F" w:rsidRDefault="0040185F" w:rsidP="0040185F">
      <w:r>
        <w:rPr>
          <w:lang w:val="es-ES"/>
        </w:rPr>
        <w:t>За ове потребе је предвиђен водомерни шахт</w:t>
      </w:r>
      <w:r>
        <w:t xml:space="preserve">. </w:t>
      </w:r>
    </w:p>
    <w:p w14:paraId="381B57C8" w14:textId="77777777" w:rsidR="0040185F" w:rsidRDefault="0040185F" w:rsidP="0040185F">
      <w:pPr>
        <w:pStyle w:val="Caption"/>
      </w:pPr>
      <w:r>
        <w:t>Канализација – Фекална канализација</w:t>
      </w:r>
    </w:p>
    <w:p w14:paraId="0C037537" w14:textId="77777777" w:rsidR="0040185F" w:rsidRDefault="0040185F" w:rsidP="0040185F">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7BB4857C" w14:textId="77777777" w:rsidR="0040185F" w:rsidRPr="001461FA" w:rsidRDefault="0040185F" w:rsidP="0040185F">
      <w:pPr>
        <w:pStyle w:val="Caption"/>
        <w:rPr>
          <w:highlight w:val="yellow"/>
        </w:rPr>
      </w:pPr>
      <w:r>
        <w:t>Канализација – Инфлитрациона вода</w:t>
      </w:r>
    </w:p>
    <w:p w14:paraId="5771E353" w14:textId="77777777" w:rsidR="0040185F" w:rsidRDefault="0040185F" w:rsidP="0040185F">
      <w:pPr>
        <w:rPr>
          <w:color w:val="0A0A0A" w:themeColor="text1"/>
          <w:sz w:val="22"/>
          <w:szCs w:val="22"/>
          <w:lang w:val="sr-Cyrl-RS"/>
        </w:rPr>
      </w:pPr>
      <w:r>
        <w:rPr>
          <w:color w:val="0A0A0A" w:themeColor="text1"/>
          <w:lang w:val="sr-Cyrl-RS"/>
        </w:rPr>
        <w:lastRenderedPageBreak/>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472ADBF7" w14:textId="77777777" w:rsidR="0040185F" w:rsidRPr="001461FA" w:rsidRDefault="0040185F" w:rsidP="0040185F">
      <w:pPr>
        <w:pStyle w:val="Caption"/>
        <w:rPr>
          <w:highlight w:val="yellow"/>
        </w:rPr>
      </w:pPr>
      <w:r>
        <w:t>Кишна канализација - Опис</w:t>
      </w:r>
    </w:p>
    <w:p w14:paraId="52457363" w14:textId="77777777" w:rsidR="0040185F" w:rsidRPr="00914043" w:rsidRDefault="0040185F" w:rsidP="0040185F">
      <w:pPr>
        <w:rPr>
          <w:lang w:val="sr-Cyrl-RS"/>
        </w:rPr>
      </w:pPr>
      <w:bookmarkStart w:id="19" w:name="_Toc74564410"/>
      <w:bookmarkStart w:id="20"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4D6882F1" w14:textId="77777777" w:rsidR="0040185F" w:rsidRPr="00914043" w:rsidRDefault="0040185F" w:rsidP="0040185F">
      <w:pPr>
        <w:pStyle w:val="HTMLPreformatted"/>
        <w:rPr>
          <w:rFonts w:ascii="Times New Roman" w:hAnsi="Times New Roman" w:cs="Arial"/>
          <w:sz w:val="24"/>
          <w:lang w:val="sr-Cyrl-RS"/>
        </w:rPr>
      </w:pPr>
      <w:r w:rsidRPr="00914043">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3D74398F" w14:textId="77777777" w:rsidR="0040185F" w:rsidRPr="00914043" w:rsidRDefault="0040185F" w:rsidP="0040185F">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 </w:t>
      </w:r>
    </w:p>
    <w:p w14:paraId="2ED0ECE8" w14:textId="77777777" w:rsidR="0040185F" w:rsidRPr="00914043" w:rsidRDefault="0040185F" w:rsidP="0040185F">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201D3E79" w14:textId="77777777" w:rsidR="0040185F" w:rsidRDefault="0040185F" w:rsidP="0040185F">
      <w:pPr>
        <w:pStyle w:val="Caption"/>
      </w:pPr>
      <w:r>
        <w:t>Кишна канализација - Материјал</w:t>
      </w:r>
    </w:p>
    <w:p w14:paraId="1CF278A8" w14:textId="4DA411E2" w:rsidR="0040185F" w:rsidRDefault="0040185F" w:rsidP="0040185F">
      <w:pPr>
        <w:rPr>
          <w:sz w:val="22"/>
          <w:lang w:val="sr-Cyrl-RS"/>
        </w:rPr>
      </w:pPr>
      <w:r>
        <w:rPr>
          <w:lang w:val="sr-Cyrl-RS"/>
        </w:rPr>
        <w:t xml:space="preserve">Кишну канализацију чиниће цеви од ливеног гвожђа, минималног пречника цеви од </w:t>
      </w:r>
      <w:r w:rsidR="00EC1228">
        <w:rPr>
          <w:rFonts w:cs="Times New Roman"/>
          <w:lang w:val="sr-Cyrl-RS"/>
        </w:rPr>
        <w:t>Ø</w:t>
      </w:r>
      <w:r w:rsidR="00EC1228">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1D0B9090" w14:textId="77777777" w:rsidR="0040185F" w:rsidRDefault="0040185F" w:rsidP="0040185F">
      <w:pPr>
        <w:rPr>
          <w:lang w:val="sr-Cyrl-RS"/>
        </w:rPr>
      </w:pPr>
      <w:r>
        <w:rPr>
          <w:lang w:val="sr-Cyrl-RS"/>
        </w:rPr>
        <w:t>Отвори за чишћење ће се поставити на свим променама смера, а највише на сваких 30 м и на дну свих цеви.</w:t>
      </w:r>
    </w:p>
    <w:p w14:paraId="5FB59B62" w14:textId="77777777" w:rsidR="0040185F" w:rsidRDefault="0040185F" w:rsidP="0040185F">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5516EBD9" w14:textId="77777777" w:rsidR="0040185F" w:rsidRDefault="0040185F" w:rsidP="0040185F">
      <w:pPr>
        <w:pStyle w:val="Caption"/>
      </w:pPr>
      <w:r>
        <w:t>Црпна станица</w:t>
      </w:r>
    </w:p>
    <w:p w14:paraId="6B62B73A" w14:textId="77777777" w:rsidR="0040185F" w:rsidRDefault="0040185F" w:rsidP="0040185F">
      <w:pPr>
        <w:rPr>
          <w:sz w:val="22"/>
          <w:lang w:val="sr-Cyrl-RS"/>
        </w:rPr>
      </w:pPr>
      <w:r>
        <w:rPr>
          <w:lang w:val="sr-Cyrl-RS"/>
        </w:rPr>
        <w:t>За сваку унутрашњу црпну станицу биће обезбеђена сва потребна опрема, посебно:</w:t>
      </w:r>
    </w:p>
    <w:p w14:paraId="451C0C47" w14:textId="77777777" w:rsidR="0040185F" w:rsidRDefault="0040185F" w:rsidP="0040185F">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600FE252" w14:textId="77777777" w:rsidR="0040185F" w:rsidRDefault="0040185F" w:rsidP="0040185F">
      <w:pPr>
        <w:pStyle w:val="Listepucesniveau1"/>
        <w:rPr>
          <w:rStyle w:val="y2iqfc"/>
          <w:lang w:val="sr-Cyrl-RS"/>
        </w:rPr>
      </w:pPr>
      <w:r>
        <w:rPr>
          <w:rStyle w:val="y2iqfc"/>
          <w:lang w:val="sr-Cyrl-RS"/>
        </w:rPr>
        <w:t>Потребне вентилације  изведене до нивоа крова,</w:t>
      </w:r>
    </w:p>
    <w:p w14:paraId="5C6A5E85" w14:textId="77777777" w:rsidR="0040185F" w:rsidRDefault="0040185F" w:rsidP="0040185F">
      <w:pPr>
        <w:pStyle w:val="Listepucesniveau1"/>
        <w:rPr>
          <w:rStyle w:val="y2iqfc"/>
          <w:lang w:val="sr-Cyrl-RS"/>
        </w:rPr>
      </w:pPr>
      <w:r>
        <w:rPr>
          <w:rStyle w:val="y2iqfc"/>
          <w:lang w:val="sr-Cyrl-RS"/>
        </w:rPr>
        <w:t>Мреже за пражњење до места испоруке.</w:t>
      </w:r>
    </w:p>
    <w:p w14:paraId="77B90262" w14:textId="77777777" w:rsidR="0040185F" w:rsidRDefault="0040185F" w:rsidP="0040185F">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0F9D634A" w14:textId="77777777" w:rsidR="0040185F" w:rsidRDefault="0040185F" w:rsidP="0040185F">
      <w:pPr>
        <w:rPr>
          <w:lang w:val="sr-Cyrl-RS"/>
        </w:rPr>
      </w:pPr>
      <w:r>
        <w:rPr>
          <w:lang w:val="sr-Cyrl-RS"/>
        </w:rPr>
        <w:t>Нивои на склопном уређају омогућиће следеће операције:</w:t>
      </w:r>
    </w:p>
    <w:p w14:paraId="23F6C0C3" w14:textId="77777777" w:rsidR="0040185F" w:rsidRDefault="0040185F" w:rsidP="0040185F">
      <w:pPr>
        <w:pStyle w:val="Listepucesniveau1"/>
        <w:rPr>
          <w:rStyle w:val="y2iqfc"/>
        </w:rPr>
      </w:pPr>
      <w:r>
        <w:rPr>
          <w:rStyle w:val="y2iqfc"/>
          <w:lang w:val="sr-Cyrl-RS"/>
        </w:rPr>
        <w:t>Заустављање пумпе (низак ниво)</w:t>
      </w:r>
    </w:p>
    <w:p w14:paraId="4C4DB921" w14:textId="77777777" w:rsidR="0040185F" w:rsidRDefault="0040185F" w:rsidP="0040185F">
      <w:pPr>
        <w:pStyle w:val="Listepucesniveau1"/>
        <w:rPr>
          <w:rStyle w:val="y2iqfc"/>
          <w:lang w:val="sr-Cyrl-RS"/>
        </w:rPr>
      </w:pPr>
      <w:r>
        <w:rPr>
          <w:rStyle w:val="y2iqfc"/>
          <w:lang w:val="sr-Cyrl-RS"/>
        </w:rPr>
        <w:t>Покретање прве пумпе</w:t>
      </w:r>
    </w:p>
    <w:p w14:paraId="5CC3FAFB" w14:textId="77777777" w:rsidR="0040185F" w:rsidRDefault="0040185F" w:rsidP="0040185F">
      <w:pPr>
        <w:pStyle w:val="Listepucesniveau1"/>
        <w:rPr>
          <w:rStyle w:val="y2iqfc"/>
          <w:lang w:val="sr-Cyrl-RS"/>
        </w:rPr>
      </w:pPr>
      <w:r>
        <w:rPr>
          <w:rStyle w:val="y2iqfc"/>
          <w:lang w:val="sr-Cyrl-RS"/>
        </w:rPr>
        <w:t>Покретање друге пумпе (висок ниво)</w:t>
      </w:r>
    </w:p>
    <w:p w14:paraId="658060C6" w14:textId="77777777" w:rsidR="0040185F" w:rsidRDefault="0040185F" w:rsidP="0040185F">
      <w:pPr>
        <w:pStyle w:val="Listepucesniveau1"/>
        <w:rPr>
          <w:rStyle w:val="y2iqfc"/>
          <w:lang w:val="sr-Cyrl-RS"/>
        </w:rPr>
      </w:pPr>
      <w:r>
        <w:rPr>
          <w:rStyle w:val="y2iqfc"/>
          <w:lang w:val="sr-Cyrl-RS"/>
        </w:rPr>
        <w:t>Рад аларма (веома висок ниво)</w:t>
      </w:r>
    </w:p>
    <w:p w14:paraId="090D73DC" w14:textId="77777777" w:rsidR="0040185F" w:rsidRDefault="0040185F" w:rsidP="0040185F">
      <w:r>
        <w:rPr>
          <w:lang w:val="sr-Cyrl-RS"/>
        </w:rPr>
        <w:t>Систем ће се директно контролисати и надзирати помоћу наменске контролне табле.</w:t>
      </w:r>
    </w:p>
    <w:p w14:paraId="64226FEC" w14:textId="77777777" w:rsidR="0040185F" w:rsidRDefault="0040185F" w:rsidP="0040185F">
      <w:pPr>
        <w:rPr>
          <w:lang w:val="sr-Cyrl-RS"/>
        </w:rPr>
      </w:pPr>
      <w:r>
        <w:rPr>
          <w:lang w:val="sr-Cyrl-RS"/>
        </w:rPr>
        <w:t>Аларм се покреће на контролној табли и пријављује БМС-у за било који од следећих догађаја:</w:t>
      </w:r>
    </w:p>
    <w:p w14:paraId="182CA8FF" w14:textId="77777777" w:rsidR="0040185F" w:rsidRDefault="0040185F" w:rsidP="0040185F">
      <w:pPr>
        <w:pStyle w:val="Listepucesniveau1"/>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045C0692" w14:textId="77777777" w:rsidR="0040185F" w:rsidRDefault="0040185F" w:rsidP="0040185F">
      <w:pPr>
        <w:pStyle w:val="Listepucesniveau1"/>
        <w:rPr>
          <w:rStyle w:val="y2iqfc"/>
          <w:lang w:val="sr-Cyrl-RS"/>
        </w:rPr>
      </w:pPr>
      <w:r>
        <w:rPr>
          <w:rStyle w:val="y2iqfc"/>
          <w:lang w:val="sr-Cyrl-RS"/>
        </w:rPr>
        <w:t>Квар пумпе током нормалног рада</w:t>
      </w:r>
    </w:p>
    <w:p w14:paraId="5974D0E6" w14:textId="77777777" w:rsidR="0040185F" w:rsidRDefault="0040185F" w:rsidP="0040185F">
      <w:pPr>
        <w:pStyle w:val="Listepucesniveau1"/>
        <w:rPr>
          <w:rStyle w:val="y2iqfc"/>
          <w:lang w:val="sr-Cyrl-RS"/>
        </w:rPr>
      </w:pPr>
      <w:r>
        <w:rPr>
          <w:rStyle w:val="y2iqfc"/>
          <w:lang w:val="sr-Cyrl-RS"/>
        </w:rPr>
        <w:t>Аларм за повишен ниво воде.</w:t>
      </w:r>
    </w:p>
    <w:p w14:paraId="717EFACB" w14:textId="77777777" w:rsidR="0040185F" w:rsidRDefault="0040185F" w:rsidP="0040185F">
      <w:r>
        <w:rPr>
          <w:lang w:val="sr-Cyrl-RS"/>
        </w:rPr>
        <w:lastRenderedPageBreak/>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2F682586" w14:textId="77777777" w:rsidR="0040185F" w:rsidRDefault="0040185F" w:rsidP="0040185F">
      <w:pPr>
        <w:pStyle w:val="Caption"/>
      </w:pPr>
      <w:r>
        <w:t>Црпна станица за инфилтрациону воду/кишницу</w:t>
      </w:r>
    </w:p>
    <w:bookmarkEnd w:id="19"/>
    <w:bookmarkEnd w:id="20"/>
    <w:p w14:paraId="49744F2F" w14:textId="77777777" w:rsidR="0040185F" w:rsidRDefault="0040185F" w:rsidP="0040185F">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0E0E9F2F" w14:textId="77777777" w:rsidR="0040185F" w:rsidRDefault="0040185F" w:rsidP="0040185F">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61FD9122" w14:textId="77777777" w:rsidR="0040185F" w:rsidRDefault="0040185F" w:rsidP="0040185F">
      <w:pPr>
        <w:pStyle w:val="Listepucesniveau1"/>
        <w:rPr>
          <w:color w:val="0A0A0A" w:themeColor="text1"/>
          <w:szCs w:val="22"/>
          <w:lang w:val="sr-Cyrl-RS"/>
        </w:rPr>
      </w:pPr>
      <w:r>
        <w:rPr>
          <w:rStyle w:val="y2iqfc"/>
          <w:lang w:val="sr-Cyrl-RS"/>
        </w:rPr>
        <w:t xml:space="preserve">Воду из подног одвода из техничких </w:t>
      </w:r>
    </w:p>
    <w:p w14:paraId="57B5B4FE" w14:textId="77777777" w:rsidR="0040185F" w:rsidRDefault="0040185F" w:rsidP="0040185F">
      <w:pPr>
        <w:pStyle w:val="Listepucesniveau1"/>
        <w:rPr>
          <w:rStyle w:val="y2iqfc"/>
          <w:strike/>
        </w:rPr>
      </w:pPr>
      <w:r>
        <w:rPr>
          <w:rStyle w:val="y2iqfc"/>
          <w:lang w:val="sr-Cyrl-RS"/>
        </w:rPr>
        <w:t>Инфилтрациону воду из окна</w:t>
      </w:r>
    </w:p>
    <w:p w14:paraId="70ED66D6" w14:textId="77777777" w:rsidR="0040185F" w:rsidRDefault="0040185F" w:rsidP="0040185F">
      <w:pPr>
        <w:pStyle w:val="Listepucesniveau1"/>
        <w:rPr>
          <w:rStyle w:val="y2iqfc"/>
        </w:rPr>
      </w:pPr>
      <w:r>
        <w:rPr>
          <w:rStyle w:val="y2iqfc"/>
          <w:lang w:val="sr-Cyrl-RS"/>
        </w:rPr>
        <w:t>Инфилтрациону воду из тунела, у случају нагиба усмереног према окну</w:t>
      </w:r>
    </w:p>
    <w:p w14:paraId="5E8F1587" w14:textId="77777777" w:rsidR="0040185F" w:rsidRDefault="0040185F" w:rsidP="0040185F">
      <w:pPr>
        <w:pStyle w:val="Listepucesniveau1"/>
        <w:rPr>
          <w:lang w:val="en-GB"/>
        </w:rPr>
      </w:pPr>
      <w:r>
        <w:rPr>
          <w:lang w:val="sr-Cyrl-RS"/>
        </w:rPr>
        <w:t>Вода одшрања подова</w:t>
      </w:r>
    </w:p>
    <w:p w14:paraId="3239CA90" w14:textId="77777777" w:rsidR="0040185F" w:rsidRDefault="0040185F" w:rsidP="0040185F">
      <w:pPr>
        <w:pStyle w:val="Listepucesniveau1"/>
        <w:rPr>
          <w:rStyle w:val="y2iqfc"/>
          <w:lang w:val="sr-Cyrl-RS"/>
        </w:rPr>
      </w:pPr>
      <w:r>
        <w:rPr>
          <w:lang w:val="sr-Cyrl-RS"/>
        </w:rPr>
        <w:t>Кишницу која се гравитацијом не може испустити у јавне мреже</w:t>
      </w:r>
    </w:p>
    <w:p w14:paraId="6E1CCD14" w14:textId="77777777" w:rsidR="0040185F" w:rsidRDefault="0040185F" w:rsidP="0040185F">
      <w:pPr>
        <w:pStyle w:val="Listepucesniveau1"/>
      </w:pPr>
      <w:r>
        <w:rPr>
          <w:lang w:val="sr-Cyrl-RS"/>
        </w:rPr>
        <w:t>Воду од испитивања цеви за гашење пожара</w:t>
      </w:r>
    </w:p>
    <w:p w14:paraId="61F45F24" w14:textId="77777777" w:rsidR="0040185F" w:rsidRDefault="0040185F" w:rsidP="0040185F">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76F2D10D" w14:textId="77777777" w:rsidR="0040185F" w:rsidRDefault="0040185F" w:rsidP="0040185F">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5C4ACBEB" w14:textId="77777777" w:rsidR="0040185F" w:rsidRDefault="0040185F" w:rsidP="0040185F">
      <w:pPr>
        <w:pStyle w:val="Listepucesniveau1"/>
        <w:rPr>
          <w:lang w:val="sr-Cyrl-RS"/>
        </w:rPr>
      </w:pPr>
      <w:r>
        <w:rPr>
          <w:lang w:val="sr-Cyrl-RS"/>
        </w:rPr>
        <w:t>или</w:t>
      </w:r>
    </w:p>
    <w:p w14:paraId="3C7DDB4D" w14:textId="77777777" w:rsidR="0040185F" w:rsidRDefault="0040185F" w:rsidP="0040185F">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4352E626" w14:textId="77777777" w:rsidR="0040185F" w:rsidRDefault="0040185F" w:rsidP="0040185F">
      <w:pPr>
        <w:rPr>
          <w:lang w:val="sr-Cyrl-RS"/>
        </w:rPr>
      </w:pPr>
      <w:r>
        <w:rPr>
          <w:lang w:val="sr-Cyrl-RS"/>
        </w:rPr>
        <w:t>Проток инфилтрације ће се израчунати на следећи начин:</w:t>
      </w:r>
    </w:p>
    <w:p w14:paraId="5E541D17" w14:textId="77777777" w:rsidR="0040185F" w:rsidRDefault="0040185F" w:rsidP="0040185F">
      <w:pPr>
        <w:pStyle w:val="Listepucesniveau1"/>
        <w:rPr>
          <w:rStyle w:val="y2iqfc"/>
        </w:rPr>
      </w:pPr>
      <w:r>
        <w:rPr>
          <w:rStyle w:val="y2iqfc"/>
          <w:lang w:val="sr-Cyrl-RS"/>
        </w:rPr>
        <w:t>Тунел: 0,5 литара у секунди/км</w:t>
      </w:r>
    </w:p>
    <w:p w14:paraId="5BECDAAA" w14:textId="77777777" w:rsidR="0040185F" w:rsidRDefault="0040185F" w:rsidP="0040185F">
      <w:pPr>
        <w:pStyle w:val="Listepucesniveau1"/>
        <w:rPr>
          <w:rStyle w:val="y2iqfc"/>
          <w:lang w:val="sr-Cyrl-RS"/>
        </w:rPr>
      </w:pPr>
      <w:r>
        <w:rPr>
          <w:rStyle w:val="y2iqfc"/>
          <w:lang w:val="sr-Cyrl-RS"/>
        </w:rPr>
        <w:t>Зид: 0,5 литара/дан/м²</w:t>
      </w:r>
    </w:p>
    <w:p w14:paraId="288D8766" w14:textId="77777777" w:rsidR="0040185F" w:rsidRPr="00914043" w:rsidRDefault="0040185F" w:rsidP="0040185F">
      <w:pPr>
        <w:pStyle w:val="Listepucesniveau1"/>
      </w:pPr>
      <w:r>
        <w:rPr>
          <w:lang w:val="sr-Cyrl-RS"/>
        </w:rPr>
        <w:t>Испитивања противпожарних цеви: 1895 л/мин (према NFPA 14)</w:t>
      </w:r>
      <w:bookmarkStart w:id="21" w:name="_Toc85664893"/>
      <w:bookmarkStart w:id="22" w:name="_Toc85718485"/>
      <w:bookmarkStart w:id="23" w:name="_Toc85787347"/>
    </w:p>
    <w:p w14:paraId="58900D26" w14:textId="77777777" w:rsidR="0040185F" w:rsidRPr="00914043" w:rsidRDefault="0040185F" w:rsidP="0040185F">
      <w:pPr>
        <w:pStyle w:val="Listepucesniveau1"/>
        <w:numPr>
          <w:ilvl w:val="0"/>
          <w:numId w:val="0"/>
        </w:numPr>
        <w:ind w:left="176"/>
      </w:pPr>
    </w:p>
    <w:p w14:paraId="29555461" w14:textId="77777777" w:rsidR="0040185F" w:rsidRPr="00914043" w:rsidRDefault="0040185F" w:rsidP="0040185F">
      <w:pPr>
        <w:pStyle w:val="Caption"/>
        <w:rPr>
          <w:rFonts w:cs="Segoe UI Semilight"/>
          <w:lang w:val="en-US"/>
        </w:rPr>
      </w:pPr>
      <w:r w:rsidRPr="00914043">
        <w:t>Пожарна заштита путем “суве” хидрантске мреж</w:t>
      </w:r>
      <w:bookmarkEnd w:id="21"/>
      <w:bookmarkEnd w:id="22"/>
      <w:bookmarkEnd w:id="23"/>
      <w:r>
        <w:t>е – општи предуслови</w:t>
      </w:r>
    </w:p>
    <w:p w14:paraId="4992E474" w14:textId="77777777" w:rsidR="0040185F" w:rsidRDefault="0040185F" w:rsidP="0040185F">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23532077" w14:textId="77777777" w:rsidR="0040185F" w:rsidRDefault="0040185F" w:rsidP="0040185F">
      <w:pPr>
        <w:rPr>
          <w:lang w:val="sr-Cyrl-RS"/>
        </w:rPr>
      </w:pPr>
      <w:r>
        <w:t xml:space="preserve"> </w:t>
      </w:r>
      <w:r>
        <w:rPr>
          <w:lang w:val="sr-Cyrl-RS"/>
        </w:rPr>
        <w:t>Хидрантске цеви ће бити обезбеђене на следећим локацијама:</w:t>
      </w:r>
    </w:p>
    <w:p w14:paraId="47114567" w14:textId="77777777" w:rsidR="0040185F" w:rsidRDefault="0040185F" w:rsidP="0040185F">
      <w:pPr>
        <w:pStyle w:val="Listepucesniveau1"/>
        <w:rPr>
          <w:lang w:val="sr-Cyrl-RS"/>
        </w:rPr>
      </w:pPr>
      <w:r>
        <w:rPr>
          <w:lang w:val="sr-Cyrl-RS"/>
        </w:rPr>
        <w:t>У окнима са прикључком црева на сваком спрату излазних степеница</w:t>
      </w:r>
    </w:p>
    <w:p w14:paraId="7CA067E4" w14:textId="77777777" w:rsidR="0040185F" w:rsidRDefault="0040185F" w:rsidP="0040185F">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30BE901D" w14:textId="77777777" w:rsidR="0040185F" w:rsidRDefault="0040185F" w:rsidP="0040185F">
      <w:pPr>
        <w:pStyle w:val="Caption"/>
      </w:pPr>
      <w:r w:rsidRPr="00914043">
        <w:t>Пожарна заштита путем “суве” хидрантске мреж</w:t>
      </w:r>
      <w:r>
        <w:t>е – систем противпожарних цеви</w:t>
      </w:r>
    </w:p>
    <w:p w14:paraId="19AB6CCC" w14:textId="77777777" w:rsidR="0040185F" w:rsidRDefault="0040185F" w:rsidP="0040185F">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07993CB" w14:textId="77777777" w:rsidR="0040185F" w:rsidRDefault="0040185F" w:rsidP="0040185F">
      <w:pPr>
        <w:rPr>
          <w:lang w:val="sr-Cyrl-RS"/>
        </w:rPr>
      </w:pPr>
      <w:r>
        <w:rPr>
          <w:lang w:val="sr-Cyrl-RS"/>
        </w:rPr>
        <w:t>Овакав начин пожарне заштите је изабран из  следећих главних разлога:</w:t>
      </w:r>
    </w:p>
    <w:p w14:paraId="3327A9BD" w14:textId="77777777" w:rsidR="0040185F" w:rsidRDefault="0040185F" w:rsidP="0040185F">
      <w:pPr>
        <w:pStyle w:val="Listepucesniveau1"/>
        <w:rPr>
          <w:lang w:val="sr-Cyrl-RS"/>
        </w:rPr>
      </w:pPr>
      <w:r>
        <w:rPr>
          <w:lang w:val="sr-Cyrl-RS"/>
        </w:rPr>
        <w:t>Снабдевање водом је обезбеђено ватрогасним хидрантима који се налазе ван станица</w:t>
      </w:r>
    </w:p>
    <w:p w14:paraId="13A78D15" w14:textId="77777777" w:rsidR="0040185F" w:rsidRPr="00914043" w:rsidRDefault="0040185F" w:rsidP="0040185F">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DDC14CE" w14:textId="77777777" w:rsidR="0040185F" w:rsidRDefault="0040185F" w:rsidP="0040185F">
      <w:pPr>
        <w:pStyle w:val="Caption"/>
      </w:pPr>
      <w:r w:rsidRPr="00914043">
        <w:t>Пожарна заштита путем “суве” хидрантске мреж</w:t>
      </w:r>
      <w:r>
        <w:t>е – цеви</w:t>
      </w:r>
    </w:p>
    <w:p w14:paraId="1F16E2D4" w14:textId="77777777" w:rsidR="0040185F" w:rsidRDefault="0040185F" w:rsidP="0040185F">
      <w:pPr>
        <w:rPr>
          <w:sz w:val="22"/>
          <w:lang w:val="sr-Cyrl-RS"/>
        </w:rPr>
      </w:pPr>
      <w:r>
        <w:rPr>
          <w:lang w:val="sr-Cyrl-RS"/>
        </w:rPr>
        <w:lastRenderedPageBreak/>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4C089723" w14:textId="77777777" w:rsidR="0040185F" w:rsidRDefault="0040185F" w:rsidP="0040185F">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009AF56E" w14:textId="77777777" w:rsidR="0040185F" w:rsidRDefault="0040185F" w:rsidP="0040185F">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53C63D06" w14:textId="77777777" w:rsidR="0040185F" w:rsidRDefault="0040185F" w:rsidP="0040185F">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771FF4A1" w14:textId="77777777" w:rsidR="0040185F" w:rsidRDefault="0040185F" w:rsidP="0040185F">
      <w:pPr>
        <w:rPr>
          <w:lang w:val="sr-Cyrl-RS"/>
        </w:rPr>
      </w:pPr>
      <w:r>
        <w:rPr>
          <w:lang w:val="sr-Cyrl-RS"/>
        </w:rPr>
        <w:t>Одводни вентили се постављају на сваку доњу тачку цевне мреже ради одржавања.</w:t>
      </w:r>
    </w:p>
    <w:p w14:paraId="1FF8CDE9" w14:textId="77777777" w:rsidR="0040185F" w:rsidRDefault="0040185F" w:rsidP="0040185F">
      <w:pPr>
        <w:pStyle w:val="Caption"/>
      </w:pPr>
      <w:r w:rsidRPr="00914043">
        <w:t>Пожарна заштита путем “суве” хидрантске мреж</w:t>
      </w:r>
      <w:r>
        <w:t>е – прикључак црева</w:t>
      </w:r>
    </w:p>
    <w:p w14:paraId="27001C38" w14:textId="77777777" w:rsidR="0040185F" w:rsidRDefault="0040185F" w:rsidP="0040185F">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4A474924" w14:textId="77777777" w:rsidR="0040185F" w:rsidRDefault="0040185F" w:rsidP="0040185F">
      <w:pPr>
        <w:pStyle w:val="Caption"/>
      </w:pPr>
      <w:r w:rsidRPr="00914043">
        <w:t>Пожарна заштита путем “суве” хидрантске мреж</w:t>
      </w:r>
      <w:r>
        <w:t>е – прикључак за ватрогасну службу</w:t>
      </w:r>
    </w:p>
    <w:p w14:paraId="2BCDB7C8" w14:textId="77777777" w:rsidR="0040185F" w:rsidRPr="008D2E2E" w:rsidRDefault="0040185F" w:rsidP="0040185F">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7FD6CA7D" w14:textId="323077A7" w:rsidR="00E624C0" w:rsidRDefault="0040185F" w:rsidP="00BC0CB8">
      <w:pPr>
        <w:rPr>
          <w:lang w:val="sr-Cyrl-RS"/>
        </w:rPr>
      </w:pPr>
      <w:r w:rsidRPr="008D2E2E">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086AFFB6" w14:textId="77777777" w:rsidR="006F0C37" w:rsidRPr="006F0C37" w:rsidRDefault="006F0C37" w:rsidP="00BC0CB8">
      <w:pPr>
        <w:rPr>
          <w:lang w:val="sr-Cyrl-RS"/>
        </w:rPr>
      </w:pPr>
    </w:p>
    <w:bookmarkEnd w:id="10"/>
    <w:p w14:paraId="04B505CE" w14:textId="18E0EE12" w:rsidR="008A4C1A" w:rsidRPr="006F0C37" w:rsidRDefault="00D0328B" w:rsidP="006F0C37">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5D0628B" w14:textId="42D1A83A" w:rsidR="008A4C1A" w:rsidRDefault="008A4C1A" w:rsidP="008A4C1A">
      <w:pPr>
        <w:rPr>
          <w:lang w:val="sr-Cyrl-CS"/>
        </w:rPr>
      </w:pPr>
      <w:bookmarkStart w:id="24" w:name="_Hlk83998307"/>
      <w:r>
        <w:rPr>
          <w:lang w:val="sr-Cyrl-CS"/>
        </w:rPr>
        <w:t xml:space="preserve">Пројектом </w:t>
      </w:r>
      <w:r w:rsidR="00B31BDE">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24"/>
    <w:p w14:paraId="600A519B" w14:textId="0C19214D" w:rsidR="008A4C1A" w:rsidRDefault="008A4C1A" w:rsidP="00580548">
      <w:pPr>
        <w:pStyle w:val="Caption"/>
        <w:rPr>
          <w:lang w:val="en-US"/>
        </w:rPr>
      </w:pPr>
    </w:p>
    <w:tbl>
      <w:tblPr>
        <w:tblW w:w="7785" w:type="dxa"/>
        <w:tblLook w:val="04A0" w:firstRow="1" w:lastRow="0" w:firstColumn="1" w:lastColumn="0" w:noHBand="0" w:noVBand="1"/>
      </w:tblPr>
      <w:tblGrid>
        <w:gridCol w:w="905"/>
        <w:gridCol w:w="5583"/>
        <w:gridCol w:w="831"/>
        <w:gridCol w:w="466"/>
      </w:tblGrid>
      <w:tr w:rsidR="00F30C5C" w:rsidRPr="00F30C5C" w14:paraId="1FB7F128" w14:textId="77777777" w:rsidTr="00AE3E61">
        <w:trPr>
          <w:trHeight w:val="300"/>
        </w:trPr>
        <w:tc>
          <w:tcPr>
            <w:tcW w:w="7785" w:type="dxa"/>
            <w:gridSpan w:val="4"/>
            <w:tcBorders>
              <w:top w:val="nil"/>
              <w:left w:val="nil"/>
              <w:bottom w:val="nil"/>
              <w:right w:val="nil"/>
            </w:tcBorders>
            <w:shd w:val="clear" w:color="000000" w:fill="548235"/>
            <w:noWrap/>
            <w:vAlign w:val="bottom"/>
            <w:hideMark/>
          </w:tcPr>
          <w:p w14:paraId="43794E26"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Ниво S2</w:t>
            </w:r>
          </w:p>
        </w:tc>
      </w:tr>
      <w:tr w:rsidR="00F30C5C" w:rsidRPr="00F30C5C" w14:paraId="5C6B0EC9" w14:textId="77777777" w:rsidTr="00AE3E61">
        <w:trPr>
          <w:trHeight w:val="300"/>
        </w:trPr>
        <w:tc>
          <w:tcPr>
            <w:tcW w:w="905"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EAB4DD7"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Ознака</w:t>
            </w:r>
          </w:p>
        </w:tc>
        <w:tc>
          <w:tcPr>
            <w:tcW w:w="5583" w:type="dxa"/>
            <w:tcBorders>
              <w:top w:val="single" w:sz="4" w:space="0" w:color="auto"/>
              <w:left w:val="nil"/>
              <w:bottom w:val="single" w:sz="4" w:space="0" w:color="auto"/>
              <w:right w:val="single" w:sz="4" w:space="0" w:color="auto"/>
            </w:tcBorders>
            <w:shd w:val="clear" w:color="000000" w:fill="A9D08E"/>
            <w:noWrap/>
            <w:vAlign w:val="bottom"/>
            <w:hideMark/>
          </w:tcPr>
          <w:p w14:paraId="3CD627C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Назив</w:t>
            </w:r>
          </w:p>
        </w:tc>
        <w:tc>
          <w:tcPr>
            <w:tcW w:w="129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EC165C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Површина</w:t>
            </w:r>
          </w:p>
        </w:tc>
      </w:tr>
      <w:tr w:rsidR="00F30C5C" w:rsidRPr="00F30C5C" w14:paraId="0FB47F65" w14:textId="77777777" w:rsidTr="00AE3E61">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1223208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WER</w:t>
            </w:r>
          </w:p>
        </w:tc>
        <w:tc>
          <w:tcPr>
            <w:tcW w:w="5583" w:type="dxa"/>
            <w:tcBorders>
              <w:top w:val="nil"/>
              <w:left w:val="nil"/>
              <w:bottom w:val="nil"/>
              <w:right w:val="single" w:sz="4" w:space="0" w:color="auto"/>
            </w:tcBorders>
            <w:shd w:val="clear" w:color="auto" w:fill="auto"/>
            <w:noWrap/>
            <w:vAlign w:val="bottom"/>
            <w:hideMark/>
          </w:tcPr>
          <w:p w14:paraId="68A44112"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Просторија за црпљење воде</w:t>
            </w:r>
          </w:p>
        </w:tc>
        <w:tc>
          <w:tcPr>
            <w:tcW w:w="831" w:type="dxa"/>
            <w:tcBorders>
              <w:top w:val="nil"/>
              <w:left w:val="nil"/>
              <w:bottom w:val="nil"/>
              <w:right w:val="nil"/>
            </w:tcBorders>
            <w:shd w:val="clear" w:color="auto" w:fill="auto"/>
            <w:noWrap/>
            <w:vAlign w:val="bottom"/>
            <w:hideMark/>
          </w:tcPr>
          <w:p w14:paraId="006141CF"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21.49</w:t>
            </w:r>
          </w:p>
        </w:tc>
        <w:tc>
          <w:tcPr>
            <w:tcW w:w="466" w:type="dxa"/>
            <w:tcBorders>
              <w:top w:val="nil"/>
              <w:left w:val="nil"/>
              <w:bottom w:val="nil"/>
              <w:right w:val="single" w:sz="4" w:space="0" w:color="auto"/>
            </w:tcBorders>
            <w:shd w:val="clear" w:color="auto" w:fill="auto"/>
            <w:noWrap/>
            <w:vAlign w:val="bottom"/>
            <w:hideMark/>
          </w:tcPr>
          <w:p w14:paraId="2E2655C0"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25C53D25" w14:textId="77777777" w:rsidTr="00AE3E61">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1A8802FC"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LSR</w:t>
            </w:r>
          </w:p>
        </w:tc>
        <w:tc>
          <w:tcPr>
            <w:tcW w:w="5583" w:type="dxa"/>
            <w:tcBorders>
              <w:top w:val="nil"/>
              <w:left w:val="nil"/>
              <w:bottom w:val="nil"/>
              <w:right w:val="single" w:sz="4" w:space="0" w:color="auto"/>
            </w:tcBorders>
            <w:shd w:val="clear" w:color="auto" w:fill="auto"/>
            <w:noWrap/>
            <w:vAlign w:val="bottom"/>
            <w:hideMark/>
          </w:tcPr>
          <w:p w14:paraId="6EE74759"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Просторија за складиштење дрезине</w:t>
            </w:r>
          </w:p>
        </w:tc>
        <w:tc>
          <w:tcPr>
            <w:tcW w:w="831" w:type="dxa"/>
            <w:tcBorders>
              <w:top w:val="nil"/>
              <w:left w:val="nil"/>
              <w:bottom w:val="nil"/>
              <w:right w:val="nil"/>
            </w:tcBorders>
            <w:shd w:val="clear" w:color="auto" w:fill="auto"/>
            <w:noWrap/>
            <w:vAlign w:val="bottom"/>
            <w:hideMark/>
          </w:tcPr>
          <w:p w14:paraId="39A91E50"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15.31</w:t>
            </w:r>
          </w:p>
        </w:tc>
        <w:tc>
          <w:tcPr>
            <w:tcW w:w="466" w:type="dxa"/>
            <w:tcBorders>
              <w:top w:val="nil"/>
              <w:left w:val="nil"/>
              <w:bottom w:val="nil"/>
              <w:right w:val="single" w:sz="4" w:space="0" w:color="auto"/>
            </w:tcBorders>
            <w:shd w:val="clear" w:color="auto" w:fill="auto"/>
            <w:noWrap/>
            <w:vAlign w:val="bottom"/>
            <w:hideMark/>
          </w:tcPr>
          <w:p w14:paraId="27FCBC01"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600A08D2" w14:textId="77777777" w:rsidTr="00AE3E61">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1AC7728F"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SST</w:t>
            </w:r>
          </w:p>
        </w:tc>
        <w:tc>
          <w:tcPr>
            <w:tcW w:w="5583" w:type="dxa"/>
            <w:tcBorders>
              <w:top w:val="nil"/>
              <w:left w:val="nil"/>
              <w:bottom w:val="nil"/>
              <w:right w:val="single" w:sz="4" w:space="0" w:color="auto"/>
            </w:tcBorders>
            <w:shd w:val="clear" w:color="auto" w:fill="auto"/>
            <w:noWrap/>
            <w:vAlign w:val="bottom"/>
            <w:hideMark/>
          </w:tcPr>
          <w:p w14:paraId="7082A1AD"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Степениште за одржавање</w:t>
            </w:r>
          </w:p>
        </w:tc>
        <w:tc>
          <w:tcPr>
            <w:tcW w:w="831" w:type="dxa"/>
            <w:tcBorders>
              <w:top w:val="nil"/>
              <w:left w:val="nil"/>
              <w:bottom w:val="nil"/>
              <w:right w:val="nil"/>
            </w:tcBorders>
            <w:shd w:val="clear" w:color="auto" w:fill="auto"/>
            <w:noWrap/>
            <w:vAlign w:val="bottom"/>
            <w:hideMark/>
          </w:tcPr>
          <w:p w14:paraId="5E815FDC"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40.92</w:t>
            </w:r>
          </w:p>
        </w:tc>
        <w:tc>
          <w:tcPr>
            <w:tcW w:w="466" w:type="dxa"/>
            <w:tcBorders>
              <w:top w:val="nil"/>
              <w:left w:val="nil"/>
              <w:bottom w:val="nil"/>
              <w:right w:val="single" w:sz="4" w:space="0" w:color="auto"/>
            </w:tcBorders>
            <w:shd w:val="clear" w:color="auto" w:fill="auto"/>
            <w:noWrap/>
            <w:vAlign w:val="bottom"/>
            <w:hideMark/>
          </w:tcPr>
          <w:p w14:paraId="2447580F"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4088C616" w14:textId="77777777" w:rsidTr="00AE3E61">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7C01442A"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BZ</w:t>
            </w:r>
          </w:p>
        </w:tc>
        <w:tc>
          <w:tcPr>
            <w:tcW w:w="5583" w:type="dxa"/>
            <w:tcBorders>
              <w:top w:val="nil"/>
              <w:left w:val="nil"/>
              <w:bottom w:val="nil"/>
              <w:right w:val="single" w:sz="4" w:space="0" w:color="auto"/>
            </w:tcBorders>
            <w:shd w:val="clear" w:color="auto" w:fill="auto"/>
            <w:noWrap/>
            <w:vAlign w:val="bottom"/>
            <w:hideMark/>
          </w:tcPr>
          <w:p w14:paraId="57A1045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Зона међупростора</w:t>
            </w:r>
          </w:p>
        </w:tc>
        <w:tc>
          <w:tcPr>
            <w:tcW w:w="831" w:type="dxa"/>
            <w:tcBorders>
              <w:top w:val="nil"/>
              <w:left w:val="nil"/>
              <w:bottom w:val="nil"/>
              <w:right w:val="nil"/>
            </w:tcBorders>
            <w:shd w:val="clear" w:color="auto" w:fill="auto"/>
            <w:noWrap/>
            <w:vAlign w:val="bottom"/>
            <w:hideMark/>
          </w:tcPr>
          <w:p w14:paraId="572FFB22"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29.40</w:t>
            </w:r>
          </w:p>
        </w:tc>
        <w:tc>
          <w:tcPr>
            <w:tcW w:w="466" w:type="dxa"/>
            <w:tcBorders>
              <w:top w:val="nil"/>
              <w:left w:val="nil"/>
              <w:bottom w:val="nil"/>
              <w:right w:val="single" w:sz="4" w:space="0" w:color="auto"/>
            </w:tcBorders>
            <w:shd w:val="clear" w:color="auto" w:fill="auto"/>
            <w:noWrap/>
            <w:vAlign w:val="bottom"/>
            <w:hideMark/>
          </w:tcPr>
          <w:p w14:paraId="66C2216A"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2B73567F" w14:textId="77777777" w:rsidTr="00AE3E61">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5A24070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AI</w:t>
            </w:r>
          </w:p>
        </w:tc>
        <w:tc>
          <w:tcPr>
            <w:tcW w:w="5583" w:type="dxa"/>
            <w:tcBorders>
              <w:top w:val="nil"/>
              <w:left w:val="nil"/>
              <w:bottom w:val="nil"/>
              <w:right w:val="single" w:sz="4" w:space="0" w:color="auto"/>
            </w:tcBorders>
            <w:shd w:val="clear" w:color="auto" w:fill="auto"/>
            <w:noWrap/>
            <w:vAlign w:val="bottom"/>
            <w:hideMark/>
          </w:tcPr>
          <w:p w14:paraId="332E1A2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Тунел ваздушне коморе / вентилационо окно</w:t>
            </w:r>
          </w:p>
        </w:tc>
        <w:tc>
          <w:tcPr>
            <w:tcW w:w="831" w:type="dxa"/>
            <w:tcBorders>
              <w:top w:val="nil"/>
              <w:left w:val="nil"/>
              <w:bottom w:val="nil"/>
              <w:right w:val="nil"/>
            </w:tcBorders>
            <w:shd w:val="clear" w:color="auto" w:fill="auto"/>
            <w:noWrap/>
            <w:vAlign w:val="bottom"/>
            <w:hideMark/>
          </w:tcPr>
          <w:p w14:paraId="0AAEA4D0"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12.45</w:t>
            </w:r>
          </w:p>
        </w:tc>
        <w:tc>
          <w:tcPr>
            <w:tcW w:w="466" w:type="dxa"/>
            <w:tcBorders>
              <w:top w:val="nil"/>
              <w:left w:val="nil"/>
              <w:bottom w:val="nil"/>
              <w:right w:val="single" w:sz="4" w:space="0" w:color="auto"/>
            </w:tcBorders>
            <w:shd w:val="clear" w:color="auto" w:fill="auto"/>
            <w:noWrap/>
            <w:vAlign w:val="bottom"/>
            <w:hideMark/>
          </w:tcPr>
          <w:p w14:paraId="68F57416"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79768CF4" w14:textId="77777777" w:rsidTr="00AE3E61">
        <w:trPr>
          <w:trHeight w:val="300"/>
        </w:trPr>
        <w:tc>
          <w:tcPr>
            <w:tcW w:w="64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2CA0C33" w14:textId="77777777" w:rsidR="00F30C5C" w:rsidRPr="00F30C5C" w:rsidRDefault="00F30C5C" w:rsidP="00F30C5C">
            <w:pPr>
              <w:spacing w:after="0"/>
              <w:jc w:val="center"/>
              <w:rPr>
                <w:rFonts w:ascii="Calibri" w:hAnsi="Calibri" w:cs="Calibri"/>
                <w:b/>
                <w:bCs/>
                <w:color w:val="000000"/>
                <w:sz w:val="22"/>
                <w:szCs w:val="22"/>
                <w:lang w:eastAsia="en-US"/>
              </w:rPr>
            </w:pPr>
            <w:r w:rsidRPr="00F30C5C">
              <w:rPr>
                <w:rFonts w:ascii="Calibri" w:hAnsi="Calibri" w:cs="Calibri"/>
                <w:b/>
                <w:bCs/>
                <w:color w:val="000000"/>
                <w:sz w:val="22"/>
                <w:szCs w:val="22"/>
                <w:lang w:eastAsia="en-US"/>
              </w:rPr>
              <w:t>Укупна НЕТО површина</w:t>
            </w:r>
          </w:p>
        </w:tc>
        <w:tc>
          <w:tcPr>
            <w:tcW w:w="831" w:type="dxa"/>
            <w:tcBorders>
              <w:top w:val="single" w:sz="4" w:space="0" w:color="auto"/>
              <w:left w:val="nil"/>
              <w:bottom w:val="single" w:sz="4" w:space="0" w:color="auto"/>
              <w:right w:val="nil"/>
            </w:tcBorders>
            <w:shd w:val="clear" w:color="000000" w:fill="C6E0B4"/>
            <w:noWrap/>
            <w:vAlign w:val="bottom"/>
            <w:hideMark/>
          </w:tcPr>
          <w:p w14:paraId="1C42ADA3"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119.57</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50C0708"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62A7B947" w14:textId="77777777" w:rsidTr="00AE3E61">
        <w:trPr>
          <w:trHeight w:val="300"/>
        </w:trPr>
        <w:tc>
          <w:tcPr>
            <w:tcW w:w="64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40A5EAE" w14:textId="77777777" w:rsidR="00F30C5C" w:rsidRPr="00F30C5C" w:rsidRDefault="00F30C5C" w:rsidP="00F30C5C">
            <w:pPr>
              <w:spacing w:after="0"/>
              <w:jc w:val="center"/>
              <w:rPr>
                <w:rFonts w:ascii="Calibri" w:hAnsi="Calibri" w:cs="Calibri"/>
                <w:b/>
                <w:bCs/>
                <w:color w:val="000000"/>
                <w:sz w:val="22"/>
                <w:szCs w:val="22"/>
                <w:lang w:eastAsia="en-US"/>
              </w:rPr>
            </w:pPr>
            <w:r w:rsidRPr="00F30C5C">
              <w:rPr>
                <w:rFonts w:ascii="Calibri" w:hAnsi="Calibri" w:cs="Calibri"/>
                <w:b/>
                <w:bCs/>
                <w:color w:val="000000"/>
                <w:sz w:val="22"/>
                <w:szCs w:val="22"/>
                <w:lang w:eastAsia="en-US"/>
              </w:rPr>
              <w:t>Укупна БРУТО површина</w:t>
            </w:r>
          </w:p>
        </w:tc>
        <w:tc>
          <w:tcPr>
            <w:tcW w:w="831" w:type="dxa"/>
            <w:tcBorders>
              <w:top w:val="nil"/>
              <w:left w:val="nil"/>
              <w:bottom w:val="single" w:sz="4" w:space="0" w:color="auto"/>
              <w:right w:val="nil"/>
            </w:tcBorders>
            <w:shd w:val="clear" w:color="000000" w:fill="C6E0B4"/>
            <w:noWrap/>
            <w:vAlign w:val="bottom"/>
            <w:hideMark/>
          </w:tcPr>
          <w:p w14:paraId="2CDF24BC"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695.17</w:t>
            </w:r>
          </w:p>
        </w:tc>
        <w:tc>
          <w:tcPr>
            <w:tcW w:w="466" w:type="dxa"/>
            <w:tcBorders>
              <w:top w:val="nil"/>
              <w:left w:val="nil"/>
              <w:bottom w:val="single" w:sz="4" w:space="0" w:color="auto"/>
              <w:right w:val="single" w:sz="4" w:space="0" w:color="auto"/>
            </w:tcBorders>
            <w:shd w:val="clear" w:color="000000" w:fill="C6E0B4"/>
            <w:noWrap/>
            <w:vAlign w:val="bottom"/>
            <w:hideMark/>
          </w:tcPr>
          <w:p w14:paraId="07910CE1"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bl>
    <w:p w14:paraId="1F2F74FE" w14:textId="0298BE66" w:rsidR="00F30C5C" w:rsidRDefault="00AE3E61" w:rsidP="00F30C5C">
      <w:pPr>
        <w:pStyle w:val="Caption"/>
      </w:pPr>
      <w:r>
        <w:t>Табела</w:t>
      </w:r>
      <w:r w:rsidRPr="00700360">
        <w:t xml:space="preserve"> </w:t>
      </w:r>
      <w:r>
        <w:t>2</w:t>
      </w:r>
      <w:r w:rsidRPr="00700360">
        <w:t xml:space="preserve">: </w:t>
      </w:r>
      <w:r>
        <w:t xml:space="preserve">Површина просторија – Ниво </w:t>
      </w:r>
      <w:r>
        <w:rPr>
          <w:lang w:val="en-US"/>
        </w:rPr>
        <w:t>S</w:t>
      </w:r>
      <w:r>
        <w:t>2</w:t>
      </w:r>
    </w:p>
    <w:p w14:paraId="38CD12F1" w14:textId="77777777" w:rsidR="00AE3E61" w:rsidRPr="00AE3E61" w:rsidRDefault="00AE3E61" w:rsidP="00AE3E61">
      <w:pPr>
        <w:rPr>
          <w:lang w:val="sr-Cyrl-RS"/>
        </w:rPr>
      </w:pPr>
    </w:p>
    <w:tbl>
      <w:tblPr>
        <w:tblW w:w="8572" w:type="dxa"/>
        <w:tblLook w:val="04A0" w:firstRow="1" w:lastRow="0" w:firstColumn="1" w:lastColumn="0" w:noHBand="0" w:noVBand="1"/>
      </w:tblPr>
      <w:tblGrid>
        <w:gridCol w:w="886"/>
        <w:gridCol w:w="6390"/>
        <w:gridCol w:w="830"/>
        <w:gridCol w:w="466"/>
      </w:tblGrid>
      <w:tr w:rsidR="00F30C5C" w:rsidRPr="00F30C5C" w14:paraId="5EAB0B6E" w14:textId="77777777" w:rsidTr="00AE3E61">
        <w:trPr>
          <w:trHeight w:val="300"/>
        </w:trPr>
        <w:tc>
          <w:tcPr>
            <w:tcW w:w="8572" w:type="dxa"/>
            <w:gridSpan w:val="4"/>
            <w:tcBorders>
              <w:top w:val="nil"/>
              <w:left w:val="nil"/>
              <w:bottom w:val="nil"/>
              <w:right w:val="nil"/>
            </w:tcBorders>
            <w:shd w:val="clear" w:color="000000" w:fill="548235"/>
            <w:noWrap/>
            <w:vAlign w:val="bottom"/>
            <w:hideMark/>
          </w:tcPr>
          <w:p w14:paraId="057117CF"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Ниво S1</w:t>
            </w:r>
          </w:p>
        </w:tc>
      </w:tr>
      <w:tr w:rsidR="00F30C5C" w:rsidRPr="00F30C5C" w14:paraId="69ED6F58" w14:textId="77777777" w:rsidTr="00AE3E61">
        <w:trPr>
          <w:trHeight w:val="300"/>
        </w:trPr>
        <w:tc>
          <w:tcPr>
            <w:tcW w:w="886"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2E273BE"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Ознака</w:t>
            </w:r>
          </w:p>
        </w:tc>
        <w:tc>
          <w:tcPr>
            <w:tcW w:w="6390" w:type="dxa"/>
            <w:tcBorders>
              <w:top w:val="single" w:sz="4" w:space="0" w:color="auto"/>
              <w:left w:val="nil"/>
              <w:bottom w:val="single" w:sz="4" w:space="0" w:color="auto"/>
              <w:right w:val="single" w:sz="4" w:space="0" w:color="auto"/>
            </w:tcBorders>
            <w:shd w:val="clear" w:color="000000" w:fill="A9D08E"/>
            <w:noWrap/>
            <w:vAlign w:val="bottom"/>
            <w:hideMark/>
          </w:tcPr>
          <w:p w14:paraId="247F38BC"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FB04FAD"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Површина</w:t>
            </w:r>
          </w:p>
        </w:tc>
      </w:tr>
      <w:tr w:rsidR="00F30C5C" w:rsidRPr="00F30C5C" w14:paraId="3212CBDB"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4D57875"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TVC</w:t>
            </w:r>
          </w:p>
        </w:tc>
        <w:tc>
          <w:tcPr>
            <w:tcW w:w="6390" w:type="dxa"/>
            <w:tcBorders>
              <w:top w:val="nil"/>
              <w:left w:val="nil"/>
              <w:bottom w:val="nil"/>
              <w:right w:val="single" w:sz="4" w:space="0" w:color="auto"/>
            </w:tcBorders>
            <w:shd w:val="clear" w:color="auto" w:fill="auto"/>
            <w:noWrap/>
            <w:vAlign w:val="bottom"/>
            <w:hideMark/>
          </w:tcPr>
          <w:p w14:paraId="1C7AF327"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Командна просторија за контролу вентилације тунела</w:t>
            </w:r>
          </w:p>
        </w:tc>
        <w:tc>
          <w:tcPr>
            <w:tcW w:w="830" w:type="dxa"/>
            <w:tcBorders>
              <w:top w:val="nil"/>
              <w:left w:val="nil"/>
              <w:bottom w:val="nil"/>
              <w:right w:val="nil"/>
            </w:tcBorders>
            <w:shd w:val="clear" w:color="auto" w:fill="auto"/>
            <w:noWrap/>
            <w:vAlign w:val="bottom"/>
            <w:hideMark/>
          </w:tcPr>
          <w:p w14:paraId="33CEE00F"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15.64</w:t>
            </w:r>
          </w:p>
        </w:tc>
        <w:tc>
          <w:tcPr>
            <w:tcW w:w="466" w:type="dxa"/>
            <w:tcBorders>
              <w:top w:val="nil"/>
              <w:left w:val="nil"/>
              <w:bottom w:val="nil"/>
              <w:right w:val="single" w:sz="4" w:space="0" w:color="auto"/>
            </w:tcBorders>
            <w:shd w:val="clear" w:color="auto" w:fill="auto"/>
            <w:noWrap/>
            <w:vAlign w:val="bottom"/>
            <w:hideMark/>
          </w:tcPr>
          <w:p w14:paraId="22765E77"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285E492E"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623551F"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LPSB 1</w:t>
            </w:r>
          </w:p>
        </w:tc>
        <w:tc>
          <w:tcPr>
            <w:tcW w:w="6390" w:type="dxa"/>
            <w:tcBorders>
              <w:top w:val="nil"/>
              <w:left w:val="nil"/>
              <w:bottom w:val="nil"/>
              <w:right w:val="single" w:sz="4" w:space="0" w:color="auto"/>
            </w:tcBorders>
            <w:shd w:val="clear" w:color="auto" w:fill="auto"/>
            <w:noWrap/>
            <w:vAlign w:val="bottom"/>
            <w:hideMark/>
          </w:tcPr>
          <w:p w14:paraId="6485417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Подстаница 1 за осветљење и напајање</w:t>
            </w:r>
          </w:p>
        </w:tc>
        <w:tc>
          <w:tcPr>
            <w:tcW w:w="830" w:type="dxa"/>
            <w:tcBorders>
              <w:top w:val="nil"/>
              <w:left w:val="nil"/>
              <w:bottom w:val="nil"/>
              <w:right w:val="nil"/>
            </w:tcBorders>
            <w:shd w:val="clear" w:color="auto" w:fill="auto"/>
            <w:noWrap/>
            <w:vAlign w:val="bottom"/>
            <w:hideMark/>
          </w:tcPr>
          <w:p w14:paraId="672CEC02"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35.86</w:t>
            </w:r>
          </w:p>
        </w:tc>
        <w:tc>
          <w:tcPr>
            <w:tcW w:w="466" w:type="dxa"/>
            <w:tcBorders>
              <w:top w:val="nil"/>
              <w:left w:val="nil"/>
              <w:bottom w:val="nil"/>
              <w:right w:val="single" w:sz="4" w:space="0" w:color="auto"/>
            </w:tcBorders>
            <w:shd w:val="clear" w:color="auto" w:fill="auto"/>
            <w:noWrap/>
            <w:vAlign w:val="bottom"/>
            <w:hideMark/>
          </w:tcPr>
          <w:p w14:paraId="41670602"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51A10177"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42A2401"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lastRenderedPageBreak/>
              <w:t>LPSB 2</w:t>
            </w:r>
          </w:p>
        </w:tc>
        <w:tc>
          <w:tcPr>
            <w:tcW w:w="6390" w:type="dxa"/>
            <w:tcBorders>
              <w:top w:val="nil"/>
              <w:left w:val="nil"/>
              <w:bottom w:val="nil"/>
              <w:right w:val="single" w:sz="4" w:space="0" w:color="auto"/>
            </w:tcBorders>
            <w:shd w:val="clear" w:color="auto" w:fill="auto"/>
            <w:noWrap/>
            <w:vAlign w:val="bottom"/>
            <w:hideMark/>
          </w:tcPr>
          <w:p w14:paraId="1FB42058"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Подстаница 2 за осветљење и напајање</w:t>
            </w:r>
          </w:p>
        </w:tc>
        <w:tc>
          <w:tcPr>
            <w:tcW w:w="830" w:type="dxa"/>
            <w:tcBorders>
              <w:top w:val="nil"/>
              <w:left w:val="nil"/>
              <w:bottom w:val="nil"/>
              <w:right w:val="nil"/>
            </w:tcBorders>
            <w:shd w:val="clear" w:color="auto" w:fill="auto"/>
            <w:noWrap/>
            <w:vAlign w:val="bottom"/>
            <w:hideMark/>
          </w:tcPr>
          <w:p w14:paraId="5C498B9C"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36.71</w:t>
            </w:r>
          </w:p>
        </w:tc>
        <w:tc>
          <w:tcPr>
            <w:tcW w:w="466" w:type="dxa"/>
            <w:tcBorders>
              <w:top w:val="nil"/>
              <w:left w:val="nil"/>
              <w:bottom w:val="nil"/>
              <w:right w:val="single" w:sz="4" w:space="0" w:color="auto"/>
            </w:tcBorders>
            <w:shd w:val="clear" w:color="auto" w:fill="auto"/>
            <w:noWrap/>
            <w:vAlign w:val="bottom"/>
            <w:hideMark/>
          </w:tcPr>
          <w:p w14:paraId="0C7DCFFE"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0C34C461"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8C202EE"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LVR</w:t>
            </w:r>
          </w:p>
        </w:tc>
        <w:tc>
          <w:tcPr>
            <w:tcW w:w="6390" w:type="dxa"/>
            <w:tcBorders>
              <w:top w:val="nil"/>
              <w:left w:val="nil"/>
              <w:bottom w:val="nil"/>
              <w:right w:val="single" w:sz="4" w:space="0" w:color="auto"/>
            </w:tcBorders>
            <w:shd w:val="clear" w:color="auto" w:fill="auto"/>
            <w:noWrap/>
            <w:vAlign w:val="bottom"/>
            <w:hideMark/>
          </w:tcPr>
          <w:p w14:paraId="35F72FFD"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Просторија опреме ниског напона</w:t>
            </w:r>
          </w:p>
        </w:tc>
        <w:tc>
          <w:tcPr>
            <w:tcW w:w="830" w:type="dxa"/>
            <w:tcBorders>
              <w:top w:val="nil"/>
              <w:left w:val="nil"/>
              <w:bottom w:val="nil"/>
              <w:right w:val="nil"/>
            </w:tcBorders>
            <w:shd w:val="clear" w:color="auto" w:fill="auto"/>
            <w:noWrap/>
            <w:vAlign w:val="bottom"/>
            <w:hideMark/>
          </w:tcPr>
          <w:p w14:paraId="66F8DA58"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218.00</w:t>
            </w:r>
          </w:p>
        </w:tc>
        <w:tc>
          <w:tcPr>
            <w:tcW w:w="466" w:type="dxa"/>
            <w:tcBorders>
              <w:top w:val="nil"/>
              <w:left w:val="nil"/>
              <w:bottom w:val="nil"/>
              <w:right w:val="single" w:sz="4" w:space="0" w:color="auto"/>
            </w:tcBorders>
            <w:shd w:val="clear" w:color="auto" w:fill="auto"/>
            <w:noWrap/>
            <w:vAlign w:val="bottom"/>
            <w:hideMark/>
          </w:tcPr>
          <w:p w14:paraId="73DD4F36"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50304ED5"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F5E7728"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HVAC</w:t>
            </w:r>
          </w:p>
        </w:tc>
        <w:tc>
          <w:tcPr>
            <w:tcW w:w="6390" w:type="dxa"/>
            <w:tcBorders>
              <w:top w:val="nil"/>
              <w:left w:val="nil"/>
              <w:bottom w:val="nil"/>
              <w:right w:val="single" w:sz="4" w:space="0" w:color="auto"/>
            </w:tcBorders>
            <w:shd w:val="clear" w:color="auto" w:fill="auto"/>
            <w:noWrap/>
            <w:vAlign w:val="bottom"/>
            <w:hideMark/>
          </w:tcPr>
          <w:p w14:paraId="460E2308"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Просторија за грејање, хлађење и вентилацију</w:t>
            </w:r>
          </w:p>
        </w:tc>
        <w:tc>
          <w:tcPr>
            <w:tcW w:w="830" w:type="dxa"/>
            <w:tcBorders>
              <w:top w:val="nil"/>
              <w:left w:val="nil"/>
              <w:bottom w:val="nil"/>
              <w:right w:val="nil"/>
            </w:tcBorders>
            <w:shd w:val="clear" w:color="auto" w:fill="auto"/>
            <w:noWrap/>
            <w:vAlign w:val="bottom"/>
            <w:hideMark/>
          </w:tcPr>
          <w:p w14:paraId="2762BA28"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20.24</w:t>
            </w:r>
          </w:p>
        </w:tc>
        <w:tc>
          <w:tcPr>
            <w:tcW w:w="466" w:type="dxa"/>
            <w:tcBorders>
              <w:top w:val="nil"/>
              <w:left w:val="nil"/>
              <w:bottom w:val="nil"/>
              <w:right w:val="single" w:sz="4" w:space="0" w:color="auto"/>
            </w:tcBorders>
            <w:shd w:val="clear" w:color="auto" w:fill="auto"/>
            <w:noWrap/>
            <w:vAlign w:val="bottom"/>
            <w:hideMark/>
          </w:tcPr>
          <w:p w14:paraId="118C589E"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7E2176A8"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84D2C60"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SST</w:t>
            </w:r>
          </w:p>
        </w:tc>
        <w:tc>
          <w:tcPr>
            <w:tcW w:w="6390" w:type="dxa"/>
            <w:tcBorders>
              <w:top w:val="nil"/>
              <w:left w:val="nil"/>
              <w:bottom w:val="nil"/>
              <w:right w:val="single" w:sz="4" w:space="0" w:color="auto"/>
            </w:tcBorders>
            <w:shd w:val="clear" w:color="auto" w:fill="auto"/>
            <w:noWrap/>
            <w:vAlign w:val="bottom"/>
            <w:hideMark/>
          </w:tcPr>
          <w:p w14:paraId="73AC4766"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Степениште за одржавање</w:t>
            </w:r>
          </w:p>
        </w:tc>
        <w:tc>
          <w:tcPr>
            <w:tcW w:w="830" w:type="dxa"/>
            <w:tcBorders>
              <w:top w:val="nil"/>
              <w:left w:val="nil"/>
              <w:bottom w:val="nil"/>
              <w:right w:val="nil"/>
            </w:tcBorders>
            <w:shd w:val="clear" w:color="auto" w:fill="auto"/>
            <w:noWrap/>
            <w:vAlign w:val="bottom"/>
            <w:hideMark/>
          </w:tcPr>
          <w:p w14:paraId="333BFCCE"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19.76</w:t>
            </w:r>
          </w:p>
        </w:tc>
        <w:tc>
          <w:tcPr>
            <w:tcW w:w="466" w:type="dxa"/>
            <w:tcBorders>
              <w:top w:val="nil"/>
              <w:left w:val="nil"/>
              <w:bottom w:val="nil"/>
              <w:right w:val="single" w:sz="4" w:space="0" w:color="auto"/>
            </w:tcBorders>
            <w:shd w:val="clear" w:color="auto" w:fill="auto"/>
            <w:noWrap/>
            <w:vAlign w:val="bottom"/>
            <w:hideMark/>
          </w:tcPr>
          <w:p w14:paraId="1F5E4248"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7E699879"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4D1F53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C</w:t>
            </w:r>
          </w:p>
        </w:tc>
        <w:tc>
          <w:tcPr>
            <w:tcW w:w="6390" w:type="dxa"/>
            <w:tcBorders>
              <w:top w:val="nil"/>
              <w:left w:val="nil"/>
              <w:bottom w:val="nil"/>
              <w:right w:val="single" w:sz="4" w:space="0" w:color="auto"/>
            </w:tcBorders>
            <w:shd w:val="clear" w:color="auto" w:fill="auto"/>
            <w:noWrap/>
            <w:vAlign w:val="bottom"/>
            <w:hideMark/>
          </w:tcPr>
          <w:p w14:paraId="65B8B490"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79F3EEFF"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107.60</w:t>
            </w:r>
          </w:p>
        </w:tc>
        <w:tc>
          <w:tcPr>
            <w:tcW w:w="466" w:type="dxa"/>
            <w:tcBorders>
              <w:top w:val="nil"/>
              <w:left w:val="nil"/>
              <w:bottom w:val="nil"/>
              <w:right w:val="single" w:sz="4" w:space="0" w:color="auto"/>
            </w:tcBorders>
            <w:shd w:val="clear" w:color="auto" w:fill="auto"/>
            <w:noWrap/>
            <w:vAlign w:val="bottom"/>
            <w:hideMark/>
          </w:tcPr>
          <w:p w14:paraId="1E24A20D"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1CDC6664" w14:textId="77777777" w:rsidTr="00AE3E61">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40B4C4C"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TVR</w:t>
            </w:r>
          </w:p>
        </w:tc>
        <w:tc>
          <w:tcPr>
            <w:tcW w:w="6390" w:type="dxa"/>
            <w:tcBorders>
              <w:top w:val="nil"/>
              <w:left w:val="nil"/>
              <w:bottom w:val="nil"/>
              <w:right w:val="single" w:sz="4" w:space="0" w:color="auto"/>
            </w:tcBorders>
            <w:shd w:val="clear" w:color="auto" w:fill="auto"/>
            <w:noWrap/>
            <w:vAlign w:val="bottom"/>
            <w:hideMark/>
          </w:tcPr>
          <w:p w14:paraId="307AE0A5"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Просторија за вентилацију тунела</w:t>
            </w:r>
          </w:p>
        </w:tc>
        <w:tc>
          <w:tcPr>
            <w:tcW w:w="830" w:type="dxa"/>
            <w:tcBorders>
              <w:top w:val="nil"/>
              <w:left w:val="nil"/>
              <w:bottom w:val="nil"/>
              <w:right w:val="nil"/>
            </w:tcBorders>
            <w:shd w:val="clear" w:color="auto" w:fill="auto"/>
            <w:noWrap/>
            <w:vAlign w:val="bottom"/>
            <w:hideMark/>
          </w:tcPr>
          <w:p w14:paraId="7508D608"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385.29</w:t>
            </w:r>
          </w:p>
        </w:tc>
        <w:tc>
          <w:tcPr>
            <w:tcW w:w="466" w:type="dxa"/>
            <w:tcBorders>
              <w:top w:val="nil"/>
              <w:left w:val="nil"/>
              <w:bottom w:val="nil"/>
              <w:right w:val="single" w:sz="4" w:space="0" w:color="auto"/>
            </w:tcBorders>
            <w:shd w:val="clear" w:color="auto" w:fill="auto"/>
            <w:noWrap/>
            <w:vAlign w:val="bottom"/>
            <w:hideMark/>
          </w:tcPr>
          <w:p w14:paraId="6F07E4AB"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116C8108" w14:textId="77777777" w:rsidTr="00AE3E61">
        <w:trPr>
          <w:trHeight w:val="300"/>
        </w:trPr>
        <w:tc>
          <w:tcPr>
            <w:tcW w:w="727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E50BDF4" w14:textId="77777777" w:rsidR="00F30C5C" w:rsidRPr="00F30C5C" w:rsidRDefault="00F30C5C" w:rsidP="00F30C5C">
            <w:pPr>
              <w:spacing w:after="0"/>
              <w:jc w:val="center"/>
              <w:rPr>
                <w:rFonts w:ascii="Calibri" w:hAnsi="Calibri" w:cs="Calibri"/>
                <w:b/>
                <w:bCs/>
                <w:color w:val="000000"/>
                <w:sz w:val="22"/>
                <w:szCs w:val="22"/>
                <w:lang w:eastAsia="en-US"/>
              </w:rPr>
            </w:pPr>
            <w:r w:rsidRPr="00F30C5C">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0A941941"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839.10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E997D65"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32DA4B8F" w14:textId="77777777" w:rsidTr="00AE3E61">
        <w:trPr>
          <w:trHeight w:val="300"/>
        </w:trPr>
        <w:tc>
          <w:tcPr>
            <w:tcW w:w="727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A9ED4C5" w14:textId="77777777" w:rsidR="00F30C5C" w:rsidRPr="00F30C5C" w:rsidRDefault="00F30C5C" w:rsidP="00F30C5C">
            <w:pPr>
              <w:spacing w:after="0"/>
              <w:jc w:val="center"/>
              <w:rPr>
                <w:rFonts w:ascii="Calibri" w:hAnsi="Calibri" w:cs="Calibri"/>
                <w:b/>
                <w:bCs/>
                <w:color w:val="000000"/>
                <w:sz w:val="22"/>
                <w:szCs w:val="22"/>
                <w:lang w:eastAsia="en-US"/>
              </w:rPr>
            </w:pPr>
            <w:r w:rsidRPr="00F30C5C">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0A553A46"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855.43</w:t>
            </w:r>
          </w:p>
        </w:tc>
        <w:tc>
          <w:tcPr>
            <w:tcW w:w="466" w:type="dxa"/>
            <w:tcBorders>
              <w:top w:val="nil"/>
              <w:left w:val="nil"/>
              <w:bottom w:val="single" w:sz="4" w:space="0" w:color="auto"/>
              <w:right w:val="single" w:sz="4" w:space="0" w:color="auto"/>
            </w:tcBorders>
            <w:shd w:val="clear" w:color="000000" w:fill="C6E0B4"/>
            <w:noWrap/>
            <w:vAlign w:val="bottom"/>
            <w:hideMark/>
          </w:tcPr>
          <w:p w14:paraId="02A94575"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bl>
    <w:p w14:paraId="1262A171" w14:textId="55BB0417" w:rsidR="00AE3E61" w:rsidRPr="004871D0" w:rsidRDefault="00AE3E61" w:rsidP="00AE3E61">
      <w:pPr>
        <w:pStyle w:val="Caption"/>
      </w:pPr>
      <w:r>
        <w:t>Табела</w:t>
      </w:r>
      <w:r w:rsidRPr="00700360">
        <w:t xml:space="preserve"> </w:t>
      </w:r>
      <w:r>
        <w:t>3</w:t>
      </w:r>
      <w:r w:rsidRPr="00700360">
        <w:t xml:space="preserve">: </w:t>
      </w:r>
      <w:r>
        <w:t xml:space="preserve">Површина просторија – Ниво </w:t>
      </w:r>
      <w:r>
        <w:rPr>
          <w:lang w:val="en-US"/>
        </w:rPr>
        <w:t>S1</w:t>
      </w:r>
    </w:p>
    <w:p w14:paraId="7AA803EB" w14:textId="67FB9CF5" w:rsidR="00F30C5C" w:rsidRPr="00F30C5C" w:rsidRDefault="00F30C5C" w:rsidP="00F30C5C">
      <w:pPr>
        <w:pStyle w:val="Caption"/>
      </w:pPr>
    </w:p>
    <w:tbl>
      <w:tblPr>
        <w:tblW w:w="8563" w:type="dxa"/>
        <w:tblLook w:val="04A0" w:firstRow="1" w:lastRow="0" w:firstColumn="1" w:lastColumn="0" w:noHBand="0" w:noVBand="1"/>
      </w:tblPr>
      <w:tblGrid>
        <w:gridCol w:w="1080"/>
        <w:gridCol w:w="6187"/>
        <w:gridCol w:w="830"/>
        <w:gridCol w:w="466"/>
      </w:tblGrid>
      <w:tr w:rsidR="00F30C5C" w:rsidRPr="00F30C5C" w14:paraId="1DD19927" w14:textId="77777777" w:rsidTr="00F30C5C">
        <w:trPr>
          <w:trHeight w:val="300"/>
        </w:trPr>
        <w:tc>
          <w:tcPr>
            <w:tcW w:w="8563" w:type="dxa"/>
            <w:gridSpan w:val="4"/>
            <w:tcBorders>
              <w:top w:val="nil"/>
              <w:left w:val="nil"/>
              <w:bottom w:val="nil"/>
              <w:right w:val="nil"/>
            </w:tcBorders>
            <w:shd w:val="clear" w:color="000000" w:fill="548235"/>
            <w:noWrap/>
            <w:vAlign w:val="bottom"/>
            <w:hideMark/>
          </w:tcPr>
          <w:p w14:paraId="6D5981B3" w14:textId="6AADCFCA"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 xml:space="preserve">Ниво </w:t>
            </w:r>
            <w:r w:rsidR="00AE3E61">
              <w:rPr>
                <w:rFonts w:ascii="Calibri" w:hAnsi="Calibri" w:cs="Calibri"/>
                <w:color w:val="000000"/>
                <w:sz w:val="22"/>
                <w:szCs w:val="22"/>
                <w:lang w:eastAsia="en-US"/>
              </w:rPr>
              <w:t>S</w:t>
            </w:r>
            <w:r w:rsidRPr="00F30C5C">
              <w:rPr>
                <w:rFonts w:ascii="Calibri" w:hAnsi="Calibri" w:cs="Calibri"/>
                <w:color w:val="000000"/>
                <w:sz w:val="22"/>
                <w:szCs w:val="22"/>
                <w:lang w:eastAsia="en-US"/>
              </w:rPr>
              <w:t>0 - Горња плоча</w:t>
            </w:r>
          </w:p>
        </w:tc>
      </w:tr>
      <w:tr w:rsidR="00F30C5C" w:rsidRPr="00F30C5C" w14:paraId="0D161E6C" w14:textId="77777777" w:rsidTr="00F30C5C">
        <w:trPr>
          <w:trHeight w:val="300"/>
        </w:trPr>
        <w:tc>
          <w:tcPr>
            <w:tcW w:w="108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0CED410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Ознака</w:t>
            </w:r>
          </w:p>
        </w:tc>
        <w:tc>
          <w:tcPr>
            <w:tcW w:w="6187" w:type="dxa"/>
            <w:tcBorders>
              <w:top w:val="single" w:sz="4" w:space="0" w:color="auto"/>
              <w:left w:val="nil"/>
              <w:bottom w:val="single" w:sz="4" w:space="0" w:color="auto"/>
              <w:right w:val="single" w:sz="4" w:space="0" w:color="auto"/>
            </w:tcBorders>
            <w:shd w:val="clear" w:color="000000" w:fill="A9D08E"/>
            <w:noWrap/>
            <w:vAlign w:val="bottom"/>
            <w:hideMark/>
          </w:tcPr>
          <w:p w14:paraId="04E3F3C0"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80AB031"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Површина</w:t>
            </w:r>
          </w:p>
        </w:tc>
      </w:tr>
      <w:tr w:rsidR="00F30C5C" w:rsidRPr="00F30C5C" w14:paraId="13D84CDC"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2499C7D0"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AEG</w:t>
            </w:r>
          </w:p>
        </w:tc>
        <w:tc>
          <w:tcPr>
            <w:tcW w:w="6187" w:type="dxa"/>
            <w:tcBorders>
              <w:top w:val="nil"/>
              <w:left w:val="nil"/>
              <w:bottom w:val="nil"/>
              <w:right w:val="single" w:sz="4" w:space="0" w:color="auto"/>
            </w:tcBorders>
            <w:shd w:val="clear" w:color="auto" w:fill="auto"/>
            <w:noWrap/>
            <w:vAlign w:val="bottom"/>
            <w:hideMark/>
          </w:tcPr>
          <w:p w14:paraId="3A934157"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Тунел ваздушне коморе / Решетка окна за црпљење ваздуха</w:t>
            </w:r>
          </w:p>
        </w:tc>
        <w:tc>
          <w:tcPr>
            <w:tcW w:w="830" w:type="dxa"/>
            <w:tcBorders>
              <w:top w:val="nil"/>
              <w:left w:val="nil"/>
              <w:bottom w:val="nil"/>
              <w:right w:val="nil"/>
            </w:tcBorders>
            <w:shd w:val="clear" w:color="auto" w:fill="auto"/>
            <w:noWrap/>
            <w:vAlign w:val="bottom"/>
            <w:hideMark/>
          </w:tcPr>
          <w:p w14:paraId="3E3E8B16"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1.10</w:t>
            </w:r>
          </w:p>
        </w:tc>
        <w:tc>
          <w:tcPr>
            <w:tcW w:w="466" w:type="dxa"/>
            <w:tcBorders>
              <w:top w:val="nil"/>
              <w:left w:val="nil"/>
              <w:bottom w:val="nil"/>
              <w:right w:val="single" w:sz="4" w:space="0" w:color="auto"/>
            </w:tcBorders>
            <w:shd w:val="clear" w:color="auto" w:fill="auto"/>
            <w:noWrap/>
            <w:vAlign w:val="bottom"/>
            <w:hideMark/>
          </w:tcPr>
          <w:p w14:paraId="006A94BA"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3C1185CD"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6C094A9E"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EAH</w:t>
            </w:r>
          </w:p>
        </w:tc>
        <w:tc>
          <w:tcPr>
            <w:tcW w:w="6187" w:type="dxa"/>
            <w:tcBorders>
              <w:top w:val="nil"/>
              <w:left w:val="nil"/>
              <w:bottom w:val="nil"/>
              <w:right w:val="single" w:sz="4" w:space="0" w:color="auto"/>
            </w:tcBorders>
            <w:shd w:val="clear" w:color="auto" w:fill="auto"/>
            <w:noWrap/>
            <w:vAlign w:val="bottom"/>
            <w:hideMark/>
          </w:tcPr>
          <w:p w14:paraId="3B808BA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Отвор за хитан приступ</w:t>
            </w:r>
          </w:p>
        </w:tc>
        <w:tc>
          <w:tcPr>
            <w:tcW w:w="830" w:type="dxa"/>
            <w:tcBorders>
              <w:top w:val="nil"/>
              <w:left w:val="nil"/>
              <w:bottom w:val="nil"/>
              <w:right w:val="nil"/>
            </w:tcBorders>
            <w:shd w:val="clear" w:color="auto" w:fill="auto"/>
            <w:noWrap/>
            <w:vAlign w:val="bottom"/>
            <w:hideMark/>
          </w:tcPr>
          <w:p w14:paraId="4D7AEF85"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00439757"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105F8E49"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0746CEDD"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HL</w:t>
            </w:r>
          </w:p>
        </w:tc>
        <w:tc>
          <w:tcPr>
            <w:tcW w:w="6187" w:type="dxa"/>
            <w:tcBorders>
              <w:top w:val="nil"/>
              <w:left w:val="nil"/>
              <w:bottom w:val="nil"/>
              <w:right w:val="single" w:sz="4" w:space="0" w:color="auto"/>
            </w:tcBorders>
            <w:shd w:val="clear" w:color="000000" w:fill="FFFFFF"/>
            <w:noWrap/>
            <w:vAlign w:val="bottom"/>
            <w:hideMark/>
          </w:tcPr>
          <w:p w14:paraId="427A976D"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Пењалица окна</w:t>
            </w:r>
          </w:p>
        </w:tc>
        <w:tc>
          <w:tcPr>
            <w:tcW w:w="830" w:type="dxa"/>
            <w:tcBorders>
              <w:top w:val="nil"/>
              <w:left w:val="nil"/>
              <w:bottom w:val="nil"/>
              <w:right w:val="nil"/>
            </w:tcBorders>
            <w:shd w:val="clear" w:color="auto" w:fill="auto"/>
            <w:noWrap/>
            <w:vAlign w:val="bottom"/>
            <w:hideMark/>
          </w:tcPr>
          <w:p w14:paraId="741011B4"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1.00</w:t>
            </w:r>
          </w:p>
        </w:tc>
        <w:tc>
          <w:tcPr>
            <w:tcW w:w="466" w:type="dxa"/>
            <w:tcBorders>
              <w:top w:val="nil"/>
              <w:left w:val="nil"/>
              <w:bottom w:val="nil"/>
              <w:right w:val="single" w:sz="4" w:space="0" w:color="auto"/>
            </w:tcBorders>
            <w:shd w:val="clear" w:color="auto" w:fill="auto"/>
            <w:noWrap/>
            <w:vAlign w:val="bottom"/>
            <w:hideMark/>
          </w:tcPr>
          <w:p w14:paraId="27840FD1"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33D0610B"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3CE2335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HVACE-G</w:t>
            </w:r>
          </w:p>
        </w:tc>
        <w:tc>
          <w:tcPr>
            <w:tcW w:w="6187" w:type="dxa"/>
            <w:tcBorders>
              <w:top w:val="nil"/>
              <w:left w:val="nil"/>
              <w:bottom w:val="nil"/>
              <w:right w:val="single" w:sz="4" w:space="0" w:color="auto"/>
            </w:tcBorders>
            <w:shd w:val="clear" w:color="auto" w:fill="auto"/>
            <w:noWrap/>
            <w:vAlign w:val="bottom"/>
            <w:hideMark/>
          </w:tcPr>
          <w:p w14:paraId="4CD7E8D1"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Решетка за црпљење ваздуха за грејање, хлађење и вентилацију</w:t>
            </w:r>
          </w:p>
        </w:tc>
        <w:tc>
          <w:tcPr>
            <w:tcW w:w="830" w:type="dxa"/>
            <w:tcBorders>
              <w:top w:val="nil"/>
              <w:left w:val="nil"/>
              <w:bottom w:val="nil"/>
              <w:right w:val="nil"/>
            </w:tcBorders>
            <w:shd w:val="clear" w:color="auto" w:fill="auto"/>
            <w:noWrap/>
            <w:vAlign w:val="bottom"/>
            <w:hideMark/>
          </w:tcPr>
          <w:p w14:paraId="120B88D3"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2.08</w:t>
            </w:r>
          </w:p>
        </w:tc>
        <w:tc>
          <w:tcPr>
            <w:tcW w:w="466" w:type="dxa"/>
            <w:tcBorders>
              <w:top w:val="nil"/>
              <w:left w:val="nil"/>
              <w:bottom w:val="nil"/>
              <w:right w:val="single" w:sz="4" w:space="0" w:color="auto"/>
            </w:tcBorders>
            <w:shd w:val="clear" w:color="auto" w:fill="auto"/>
            <w:noWrap/>
            <w:vAlign w:val="bottom"/>
            <w:hideMark/>
          </w:tcPr>
          <w:p w14:paraId="5F8CB388"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07D1D7C0"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5C27A767"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HVACR-G</w:t>
            </w:r>
          </w:p>
        </w:tc>
        <w:tc>
          <w:tcPr>
            <w:tcW w:w="6187" w:type="dxa"/>
            <w:tcBorders>
              <w:top w:val="nil"/>
              <w:left w:val="nil"/>
              <w:bottom w:val="nil"/>
              <w:right w:val="single" w:sz="4" w:space="0" w:color="auto"/>
            </w:tcBorders>
            <w:shd w:val="clear" w:color="auto" w:fill="auto"/>
            <w:noWrap/>
            <w:vAlign w:val="bottom"/>
            <w:hideMark/>
          </w:tcPr>
          <w:p w14:paraId="784E1466"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Решетка за обнављање ваздуха за грејање, хлађење и вентилацију</w:t>
            </w:r>
          </w:p>
        </w:tc>
        <w:tc>
          <w:tcPr>
            <w:tcW w:w="830" w:type="dxa"/>
            <w:tcBorders>
              <w:top w:val="nil"/>
              <w:left w:val="nil"/>
              <w:bottom w:val="nil"/>
              <w:right w:val="nil"/>
            </w:tcBorders>
            <w:shd w:val="clear" w:color="auto" w:fill="auto"/>
            <w:noWrap/>
            <w:vAlign w:val="bottom"/>
            <w:hideMark/>
          </w:tcPr>
          <w:p w14:paraId="6671822A"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10.08</w:t>
            </w:r>
          </w:p>
        </w:tc>
        <w:tc>
          <w:tcPr>
            <w:tcW w:w="466" w:type="dxa"/>
            <w:tcBorders>
              <w:top w:val="nil"/>
              <w:left w:val="nil"/>
              <w:bottom w:val="nil"/>
              <w:right w:val="single" w:sz="4" w:space="0" w:color="auto"/>
            </w:tcBorders>
            <w:shd w:val="clear" w:color="auto" w:fill="auto"/>
            <w:noWrap/>
            <w:vAlign w:val="bottom"/>
            <w:hideMark/>
          </w:tcPr>
          <w:p w14:paraId="2B9B81DD"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14DCE95C"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184E99C6"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LPSB1E-G</w:t>
            </w:r>
          </w:p>
        </w:tc>
        <w:tc>
          <w:tcPr>
            <w:tcW w:w="6187" w:type="dxa"/>
            <w:tcBorders>
              <w:top w:val="nil"/>
              <w:left w:val="nil"/>
              <w:bottom w:val="nil"/>
              <w:right w:val="single" w:sz="4" w:space="0" w:color="auto"/>
            </w:tcBorders>
            <w:shd w:val="clear" w:color="auto" w:fill="auto"/>
            <w:noWrap/>
            <w:vAlign w:val="bottom"/>
            <w:hideMark/>
          </w:tcPr>
          <w:p w14:paraId="1A6DFD2D"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Решетка за црпљење ваздуха LPSB 1</w:t>
            </w:r>
          </w:p>
        </w:tc>
        <w:tc>
          <w:tcPr>
            <w:tcW w:w="830" w:type="dxa"/>
            <w:tcBorders>
              <w:top w:val="nil"/>
              <w:left w:val="nil"/>
              <w:bottom w:val="nil"/>
              <w:right w:val="nil"/>
            </w:tcBorders>
            <w:shd w:val="clear" w:color="auto" w:fill="auto"/>
            <w:noWrap/>
            <w:vAlign w:val="bottom"/>
            <w:hideMark/>
          </w:tcPr>
          <w:p w14:paraId="08965C53"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10.08</w:t>
            </w:r>
          </w:p>
        </w:tc>
        <w:tc>
          <w:tcPr>
            <w:tcW w:w="466" w:type="dxa"/>
            <w:tcBorders>
              <w:top w:val="nil"/>
              <w:left w:val="nil"/>
              <w:bottom w:val="nil"/>
              <w:right w:val="single" w:sz="4" w:space="0" w:color="auto"/>
            </w:tcBorders>
            <w:shd w:val="clear" w:color="auto" w:fill="auto"/>
            <w:noWrap/>
            <w:vAlign w:val="bottom"/>
            <w:hideMark/>
          </w:tcPr>
          <w:p w14:paraId="0B609FBE"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744CAA10"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79F11DC6"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LPSB1R-G</w:t>
            </w:r>
          </w:p>
        </w:tc>
        <w:tc>
          <w:tcPr>
            <w:tcW w:w="6187" w:type="dxa"/>
            <w:tcBorders>
              <w:top w:val="nil"/>
              <w:left w:val="nil"/>
              <w:bottom w:val="nil"/>
              <w:right w:val="single" w:sz="4" w:space="0" w:color="auto"/>
            </w:tcBorders>
            <w:shd w:val="clear" w:color="auto" w:fill="auto"/>
            <w:noWrap/>
            <w:vAlign w:val="bottom"/>
            <w:hideMark/>
          </w:tcPr>
          <w:p w14:paraId="32102D57"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Решетка за обнављање ваздуха LPSB 1</w:t>
            </w:r>
          </w:p>
        </w:tc>
        <w:tc>
          <w:tcPr>
            <w:tcW w:w="830" w:type="dxa"/>
            <w:tcBorders>
              <w:top w:val="nil"/>
              <w:left w:val="nil"/>
              <w:bottom w:val="nil"/>
              <w:right w:val="nil"/>
            </w:tcBorders>
            <w:shd w:val="clear" w:color="auto" w:fill="auto"/>
            <w:noWrap/>
            <w:vAlign w:val="bottom"/>
            <w:hideMark/>
          </w:tcPr>
          <w:p w14:paraId="31A8388D"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25.83</w:t>
            </w:r>
          </w:p>
        </w:tc>
        <w:tc>
          <w:tcPr>
            <w:tcW w:w="466" w:type="dxa"/>
            <w:tcBorders>
              <w:top w:val="nil"/>
              <w:left w:val="nil"/>
              <w:bottom w:val="nil"/>
              <w:right w:val="single" w:sz="4" w:space="0" w:color="auto"/>
            </w:tcBorders>
            <w:shd w:val="clear" w:color="auto" w:fill="auto"/>
            <w:noWrap/>
            <w:vAlign w:val="bottom"/>
            <w:hideMark/>
          </w:tcPr>
          <w:p w14:paraId="1D8E39D0"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133AF080"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3C252F49"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LPSB2R-G</w:t>
            </w:r>
          </w:p>
        </w:tc>
        <w:tc>
          <w:tcPr>
            <w:tcW w:w="6187" w:type="dxa"/>
            <w:tcBorders>
              <w:top w:val="nil"/>
              <w:left w:val="nil"/>
              <w:bottom w:val="nil"/>
              <w:right w:val="single" w:sz="4" w:space="0" w:color="auto"/>
            </w:tcBorders>
            <w:shd w:val="clear" w:color="auto" w:fill="auto"/>
            <w:noWrap/>
            <w:vAlign w:val="bottom"/>
            <w:hideMark/>
          </w:tcPr>
          <w:p w14:paraId="7993C69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Решетка за обнављање ваздуха LPSB 2</w:t>
            </w:r>
          </w:p>
        </w:tc>
        <w:tc>
          <w:tcPr>
            <w:tcW w:w="830" w:type="dxa"/>
            <w:tcBorders>
              <w:top w:val="nil"/>
              <w:left w:val="nil"/>
              <w:bottom w:val="nil"/>
              <w:right w:val="nil"/>
            </w:tcBorders>
            <w:shd w:val="clear" w:color="auto" w:fill="auto"/>
            <w:noWrap/>
            <w:vAlign w:val="bottom"/>
            <w:hideMark/>
          </w:tcPr>
          <w:p w14:paraId="35360B69"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7560877E"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54E4E7CA"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57291E90"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SST</w:t>
            </w:r>
          </w:p>
        </w:tc>
        <w:tc>
          <w:tcPr>
            <w:tcW w:w="6187" w:type="dxa"/>
            <w:tcBorders>
              <w:top w:val="nil"/>
              <w:left w:val="nil"/>
              <w:bottom w:val="nil"/>
              <w:right w:val="single" w:sz="4" w:space="0" w:color="auto"/>
            </w:tcBorders>
            <w:shd w:val="clear" w:color="auto" w:fill="auto"/>
            <w:noWrap/>
            <w:vAlign w:val="bottom"/>
            <w:hideMark/>
          </w:tcPr>
          <w:p w14:paraId="5F865FC4"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Степениште за одржавање</w:t>
            </w:r>
          </w:p>
        </w:tc>
        <w:tc>
          <w:tcPr>
            <w:tcW w:w="830" w:type="dxa"/>
            <w:tcBorders>
              <w:top w:val="nil"/>
              <w:left w:val="nil"/>
              <w:bottom w:val="nil"/>
              <w:right w:val="nil"/>
            </w:tcBorders>
            <w:shd w:val="clear" w:color="auto" w:fill="auto"/>
            <w:noWrap/>
            <w:vAlign w:val="bottom"/>
            <w:hideMark/>
          </w:tcPr>
          <w:p w14:paraId="4114B9CB"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19.03</w:t>
            </w:r>
          </w:p>
        </w:tc>
        <w:tc>
          <w:tcPr>
            <w:tcW w:w="466" w:type="dxa"/>
            <w:tcBorders>
              <w:top w:val="nil"/>
              <w:left w:val="nil"/>
              <w:bottom w:val="nil"/>
              <w:right w:val="single" w:sz="4" w:space="0" w:color="auto"/>
            </w:tcBorders>
            <w:shd w:val="clear" w:color="auto" w:fill="auto"/>
            <w:noWrap/>
            <w:vAlign w:val="bottom"/>
            <w:hideMark/>
          </w:tcPr>
          <w:p w14:paraId="5328878C"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019B2583"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6C9D19B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TVH</w:t>
            </w:r>
          </w:p>
        </w:tc>
        <w:tc>
          <w:tcPr>
            <w:tcW w:w="6187" w:type="dxa"/>
            <w:tcBorders>
              <w:top w:val="nil"/>
              <w:left w:val="nil"/>
              <w:bottom w:val="nil"/>
              <w:right w:val="single" w:sz="4" w:space="0" w:color="auto"/>
            </w:tcBorders>
            <w:shd w:val="clear" w:color="auto" w:fill="auto"/>
            <w:noWrap/>
            <w:vAlign w:val="bottom"/>
            <w:hideMark/>
          </w:tcPr>
          <w:p w14:paraId="61F1039B"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Отвор за опрему за вентилацију тунела</w:t>
            </w:r>
          </w:p>
        </w:tc>
        <w:tc>
          <w:tcPr>
            <w:tcW w:w="830" w:type="dxa"/>
            <w:tcBorders>
              <w:top w:val="nil"/>
              <w:left w:val="nil"/>
              <w:bottom w:val="nil"/>
              <w:right w:val="nil"/>
            </w:tcBorders>
            <w:shd w:val="clear" w:color="auto" w:fill="auto"/>
            <w:noWrap/>
            <w:vAlign w:val="bottom"/>
            <w:hideMark/>
          </w:tcPr>
          <w:p w14:paraId="76244811"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12.22</w:t>
            </w:r>
          </w:p>
        </w:tc>
        <w:tc>
          <w:tcPr>
            <w:tcW w:w="466" w:type="dxa"/>
            <w:tcBorders>
              <w:top w:val="nil"/>
              <w:left w:val="nil"/>
              <w:bottom w:val="nil"/>
              <w:right w:val="single" w:sz="4" w:space="0" w:color="auto"/>
            </w:tcBorders>
            <w:shd w:val="clear" w:color="auto" w:fill="auto"/>
            <w:noWrap/>
            <w:vAlign w:val="bottom"/>
            <w:hideMark/>
          </w:tcPr>
          <w:p w14:paraId="68EDB08E"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72F0771C" w14:textId="77777777" w:rsidTr="00F30C5C">
        <w:trPr>
          <w:trHeight w:val="300"/>
        </w:trPr>
        <w:tc>
          <w:tcPr>
            <w:tcW w:w="1080" w:type="dxa"/>
            <w:tcBorders>
              <w:top w:val="nil"/>
              <w:left w:val="single" w:sz="4" w:space="0" w:color="auto"/>
              <w:bottom w:val="nil"/>
              <w:right w:val="single" w:sz="4" w:space="0" w:color="auto"/>
            </w:tcBorders>
            <w:shd w:val="clear" w:color="auto" w:fill="auto"/>
            <w:noWrap/>
            <w:vAlign w:val="bottom"/>
            <w:hideMark/>
          </w:tcPr>
          <w:p w14:paraId="37FAB19C"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TVG</w:t>
            </w:r>
          </w:p>
        </w:tc>
        <w:tc>
          <w:tcPr>
            <w:tcW w:w="6187" w:type="dxa"/>
            <w:tcBorders>
              <w:top w:val="nil"/>
              <w:left w:val="nil"/>
              <w:bottom w:val="nil"/>
              <w:right w:val="single" w:sz="4" w:space="0" w:color="auto"/>
            </w:tcBorders>
            <w:shd w:val="clear" w:color="auto" w:fill="auto"/>
            <w:noWrap/>
            <w:vAlign w:val="bottom"/>
            <w:hideMark/>
          </w:tcPr>
          <w:p w14:paraId="277C8F28" w14:textId="77777777" w:rsidR="00F30C5C" w:rsidRPr="00F30C5C" w:rsidRDefault="00F30C5C" w:rsidP="00F30C5C">
            <w:pPr>
              <w:spacing w:after="0"/>
              <w:jc w:val="center"/>
              <w:rPr>
                <w:rFonts w:ascii="Calibri" w:hAnsi="Calibri" w:cs="Calibri"/>
                <w:color w:val="000000"/>
                <w:sz w:val="22"/>
                <w:szCs w:val="22"/>
                <w:lang w:eastAsia="en-US"/>
              </w:rPr>
            </w:pPr>
            <w:r w:rsidRPr="00F30C5C">
              <w:rPr>
                <w:rFonts w:ascii="Calibri" w:hAnsi="Calibri" w:cs="Calibri"/>
                <w:color w:val="000000"/>
                <w:sz w:val="22"/>
                <w:szCs w:val="22"/>
                <w:lang w:eastAsia="en-US"/>
              </w:rPr>
              <w:t>Решетка вентилације тунела</w:t>
            </w:r>
          </w:p>
        </w:tc>
        <w:tc>
          <w:tcPr>
            <w:tcW w:w="830" w:type="dxa"/>
            <w:tcBorders>
              <w:top w:val="nil"/>
              <w:left w:val="nil"/>
              <w:bottom w:val="nil"/>
              <w:right w:val="nil"/>
            </w:tcBorders>
            <w:shd w:val="clear" w:color="auto" w:fill="auto"/>
            <w:noWrap/>
            <w:vAlign w:val="bottom"/>
            <w:hideMark/>
          </w:tcPr>
          <w:p w14:paraId="708CBC88"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39.98</w:t>
            </w:r>
          </w:p>
        </w:tc>
        <w:tc>
          <w:tcPr>
            <w:tcW w:w="466" w:type="dxa"/>
            <w:tcBorders>
              <w:top w:val="nil"/>
              <w:left w:val="nil"/>
              <w:bottom w:val="nil"/>
              <w:right w:val="single" w:sz="4" w:space="0" w:color="auto"/>
            </w:tcBorders>
            <w:shd w:val="clear" w:color="auto" w:fill="auto"/>
            <w:noWrap/>
            <w:vAlign w:val="bottom"/>
            <w:hideMark/>
          </w:tcPr>
          <w:p w14:paraId="6229A6CA"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r w:rsidR="00F30C5C" w:rsidRPr="00F30C5C" w14:paraId="15AB49BA" w14:textId="77777777" w:rsidTr="00F30C5C">
        <w:trPr>
          <w:trHeight w:val="300"/>
        </w:trPr>
        <w:tc>
          <w:tcPr>
            <w:tcW w:w="726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E166450" w14:textId="77777777" w:rsidR="00F30C5C" w:rsidRPr="00F30C5C" w:rsidRDefault="00F30C5C" w:rsidP="00F30C5C">
            <w:pPr>
              <w:spacing w:after="0"/>
              <w:jc w:val="center"/>
              <w:rPr>
                <w:rFonts w:ascii="Calibri" w:hAnsi="Calibri" w:cs="Calibri"/>
                <w:b/>
                <w:bCs/>
                <w:color w:val="000000"/>
                <w:sz w:val="22"/>
                <w:szCs w:val="22"/>
                <w:lang w:eastAsia="en-US"/>
              </w:rPr>
            </w:pPr>
            <w:r w:rsidRPr="00F30C5C">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0C12FD59" w14:textId="77777777" w:rsidR="00F30C5C" w:rsidRPr="00F30C5C" w:rsidRDefault="00F30C5C" w:rsidP="00F30C5C">
            <w:pPr>
              <w:spacing w:after="0"/>
              <w:jc w:val="right"/>
              <w:rPr>
                <w:rFonts w:ascii="Calibri" w:hAnsi="Calibri" w:cs="Calibri"/>
                <w:color w:val="000000"/>
                <w:sz w:val="22"/>
                <w:szCs w:val="22"/>
                <w:lang w:eastAsia="en-US"/>
              </w:rPr>
            </w:pPr>
            <w:r w:rsidRPr="00F30C5C">
              <w:rPr>
                <w:rFonts w:ascii="Calibri" w:hAnsi="Calibri" w:cs="Calibri"/>
                <w:color w:val="000000"/>
                <w:sz w:val="22"/>
                <w:szCs w:val="22"/>
                <w:lang w:eastAsia="en-US"/>
              </w:rPr>
              <w:t>125.40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F8E0038" w14:textId="77777777" w:rsidR="00F30C5C" w:rsidRPr="00F30C5C" w:rsidRDefault="00F30C5C" w:rsidP="00F30C5C">
            <w:pPr>
              <w:spacing w:after="0"/>
              <w:jc w:val="left"/>
              <w:rPr>
                <w:rFonts w:ascii="Calibri" w:hAnsi="Calibri" w:cs="Calibri"/>
                <w:color w:val="000000"/>
                <w:sz w:val="22"/>
                <w:szCs w:val="22"/>
                <w:lang w:eastAsia="en-US"/>
              </w:rPr>
            </w:pPr>
            <w:r w:rsidRPr="00F30C5C">
              <w:rPr>
                <w:rFonts w:ascii="Calibri" w:hAnsi="Calibri" w:cs="Calibri"/>
                <w:color w:val="000000"/>
                <w:sz w:val="22"/>
                <w:szCs w:val="22"/>
                <w:lang w:eastAsia="en-US"/>
              </w:rPr>
              <w:t>m²</w:t>
            </w:r>
          </w:p>
        </w:tc>
      </w:tr>
    </w:tbl>
    <w:p w14:paraId="38316FA3" w14:textId="00DBD78D" w:rsidR="00AE3E61" w:rsidRPr="00AE3E61" w:rsidRDefault="00AE3E61" w:rsidP="00AE3E61">
      <w:pPr>
        <w:pStyle w:val="Caption"/>
      </w:pPr>
      <w:r>
        <w:t>Табела</w:t>
      </w:r>
      <w:r w:rsidRPr="00700360">
        <w:t xml:space="preserve"> </w:t>
      </w:r>
      <w:r>
        <w:t>4</w:t>
      </w:r>
      <w:r w:rsidRPr="00700360">
        <w:t xml:space="preserve">: </w:t>
      </w:r>
      <w:r>
        <w:t xml:space="preserve">Површина просторија – Ниво </w:t>
      </w:r>
      <w:r>
        <w:rPr>
          <w:lang w:val="en-US"/>
        </w:rPr>
        <w:t>S</w:t>
      </w:r>
      <w:r>
        <w:t>0 – горња плоча</w:t>
      </w:r>
    </w:p>
    <w:p w14:paraId="24AFBDA0" w14:textId="22B59FDE" w:rsidR="00D9091F" w:rsidRPr="00E129A2" w:rsidRDefault="00D9091F" w:rsidP="00D9091F"/>
    <w:p w14:paraId="725A3E1B" w14:textId="35BDE6DB"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F30C5C">
        <w:rPr>
          <w:color w:val="auto"/>
        </w:rPr>
        <w:t>1084.07</w:t>
      </w:r>
      <w:r w:rsidRPr="009068CF">
        <w:rPr>
          <w:color w:val="auto"/>
          <w:lang w:val="en-US"/>
        </w:rPr>
        <w:t xml:space="preserve"> м</w:t>
      </w:r>
      <w:r w:rsidRPr="00F30C5C">
        <w:rPr>
          <w:color w:val="auto"/>
          <w:vertAlign w:val="superscript"/>
          <w:lang w:val="en-US"/>
        </w:rPr>
        <w:t>2</w:t>
      </w:r>
    </w:p>
    <w:p w14:paraId="0B0D75B1" w14:textId="6CB3FED3"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F30C5C">
        <w:rPr>
          <w:color w:val="auto"/>
        </w:rPr>
        <w:t>1550.60</w:t>
      </w:r>
      <w:r w:rsidRPr="009068CF">
        <w:rPr>
          <w:color w:val="auto"/>
          <w:lang w:val="en-US"/>
        </w:rPr>
        <w:t xml:space="preserve"> м</w:t>
      </w:r>
      <w:r w:rsidRPr="00F30C5C">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4B1504" w14:paraId="27BF45CC" w14:textId="77777777" w:rsidTr="004B1504">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4AF0E8F6" w14:textId="5D97F886" w:rsidR="004B1504" w:rsidRDefault="0096173B">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725FF49" w14:textId="77777777" w:rsidR="004B1504" w:rsidRDefault="004B1504">
            <w:pPr>
              <w:spacing w:after="0" w:line="260" w:lineRule="atLeast"/>
              <w:rPr>
                <w:rFonts w:cs="Times New Roman"/>
                <w:lang w:val="sr-Cyrl-RS" w:eastAsia="en-GB"/>
              </w:rPr>
            </w:pPr>
            <w:r>
              <w:rPr>
                <w:rFonts w:cs="Times New Roman"/>
                <w:lang w:val="sr-Cyrl-RS" w:eastAsia="en-GB"/>
              </w:rPr>
              <w:t>Цена без ПДВ-а (€)</w:t>
            </w:r>
          </w:p>
        </w:tc>
      </w:tr>
      <w:tr w:rsidR="004B1504" w14:paraId="4FC8D369" w14:textId="77777777" w:rsidTr="004B1504">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FE57860" w14:textId="070BDFD7" w:rsidR="004B1504" w:rsidRDefault="004B1504">
            <w:pPr>
              <w:spacing w:after="0" w:line="260" w:lineRule="atLeast"/>
              <w:rPr>
                <w:rFonts w:cs="Times New Roman"/>
                <w:color w:val="000000"/>
                <w:szCs w:val="24"/>
                <w:lang w:val="sr-Cyrl-RS" w:eastAsia="en-GB"/>
              </w:rPr>
            </w:pPr>
            <w:r>
              <w:rPr>
                <w:rFonts w:eastAsia="Calibri"/>
              </w:rPr>
              <w:t xml:space="preserve">04 </w:t>
            </w:r>
            <w:r w:rsidR="000B40E9">
              <w:rPr>
                <w:rFonts w:eastAsia="Calibri"/>
                <w:lang w:val="sr-Cyrl-RS"/>
              </w:rPr>
              <w:t>Стара шећерана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147EFD6" w14:textId="38391F0D" w:rsidR="004B1504" w:rsidRDefault="004B1504">
            <w:pPr>
              <w:spacing w:after="0" w:line="260" w:lineRule="atLeast"/>
              <w:jc w:val="center"/>
              <w:rPr>
                <w:rFonts w:cs="Times New Roman"/>
                <w:b/>
                <w:bCs/>
                <w:szCs w:val="24"/>
                <w:lang w:val="sr-Cyrl-RS" w:eastAsia="en-GB"/>
              </w:rPr>
            </w:pPr>
            <w:r>
              <w:rPr>
                <w:rFonts w:cs="Times New Roman"/>
                <w:b/>
                <w:bCs/>
                <w:szCs w:val="24"/>
                <w:lang w:val="sr-Cyrl-RS" w:eastAsia="en-GB"/>
              </w:rPr>
              <w:t>4.886.000,00</w:t>
            </w:r>
          </w:p>
        </w:tc>
      </w:tr>
    </w:tbl>
    <w:p w14:paraId="290955C7" w14:textId="6160BCAC" w:rsidR="00AE3E61" w:rsidRPr="004871D0" w:rsidRDefault="00AE3E61" w:rsidP="00AE3E61">
      <w:pPr>
        <w:pStyle w:val="Caption"/>
      </w:pPr>
      <w:r>
        <w:t>Табела</w:t>
      </w:r>
      <w:r w:rsidRPr="00700360">
        <w:t xml:space="preserve"> </w:t>
      </w:r>
      <w:r>
        <w:t>5</w:t>
      </w:r>
      <w:r w:rsidRPr="00700360">
        <w:t xml:space="preserve">: </w:t>
      </w:r>
      <w:r>
        <w:t>Цена окна</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55683950" w:rsidR="00D96261" w:rsidRPr="00357ADF" w:rsidRDefault="00D96261" w:rsidP="00D96261">
      <w:pPr>
        <w:spacing w:after="0"/>
        <w:jc w:val="left"/>
        <w:rPr>
          <w:lang w:val="sr-Cyrl-RS"/>
        </w:rPr>
      </w:pPr>
    </w:p>
    <w:p w14:paraId="593DEAA3" w14:textId="6F4347AB" w:rsidR="00D96261" w:rsidRDefault="00A359F5" w:rsidP="00D96261">
      <w:pPr>
        <w:ind w:left="5664"/>
        <w:rPr>
          <w:lang w:val="sr-Cyrl-RS"/>
        </w:rPr>
      </w:pPr>
      <w:r>
        <w:rPr>
          <w:noProof/>
        </w:rPr>
        <w:drawing>
          <wp:anchor distT="0" distB="0" distL="114300" distR="114300" simplePos="0" relativeHeight="251671552" behindDoc="0" locked="0" layoutInCell="1" allowOverlap="1" wp14:anchorId="0EF3BF65" wp14:editId="081A5179">
            <wp:simplePos x="0" y="0"/>
            <wp:positionH relativeFrom="column">
              <wp:posOffset>3528204</wp:posOffset>
            </wp:positionH>
            <wp:positionV relativeFrom="paragraph">
              <wp:posOffset>70305</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1A2096BB" w:rsidR="00D96261" w:rsidRPr="00357ADF" w:rsidRDefault="00D96261" w:rsidP="00D96261">
      <w:pPr>
        <w:ind w:left="5664"/>
        <w:rPr>
          <w:lang w:val="sr-Cyrl-RS"/>
        </w:rPr>
      </w:pPr>
    </w:p>
    <w:p w14:paraId="5C715C0B" w14:textId="16D1A3B4" w:rsidR="00D96261" w:rsidRPr="0050264D" w:rsidRDefault="00D96261" w:rsidP="0050264D">
      <w:pPr>
        <w:tabs>
          <w:tab w:val="left" w:pos="3686"/>
          <w:tab w:val="left" w:pos="3888"/>
        </w:tabs>
        <w:spacing w:after="0"/>
        <w:rPr>
          <w:bCs/>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69485429" w:rsidR="00D96261" w:rsidRDefault="00D96261" w:rsidP="009068CF">
      <w:pPr>
        <w:rPr>
          <w:lang w:val="sr-Cyrl-RS"/>
        </w:rPr>
      </w:pPr>
      <w:r w:rsidRPr="00357ADF">
        <w:rPr>
          <w:lang w:val="sr-Cyrl-RS"/>
        </w:rPr>
        <w:lastRenderedPageBreak/>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A359F5" w:rsidRPr="00A359F5">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F876E2" w14:paraId="752AFAFA" w14:textId="77777777" w:rsidTr="00B055A4">
        <w:trPr>
          <w:trHeight w:val="190"/>
        </w:trPr>
        <w:tc>
          <w:tcPr>
            <w:tcW w:w="1306" w:type="dxa"/>
            <w:tcBorders>
              <w:top w:val="single" w:sz="6" w:space="0" w:color="auto"/>
              <w:left w:val="single" w:sz="6" w:space="0" w:color="auto"/>
              <w:bottom w:val="single" w:sz="6" w:space="0" w:color="auto"/>
              <w:right w:val="single" w:sz="6" w:space="0" w:color="auto"/>
            </w:tcBorders>
            <w:hideMark/>
          </w:tcPr>
          <w:p w14:paraId="614C0406" w14:textId="77777777" w:rsidR="00F876E2" w:rsidRDefault="00F876E2">
            <w:pPr>
              <w:autoSpaceDE w:val="0"/>
              <w:autoSpaceDN w:val="0"/>
              <w:adjustRightInd w:val="0"/>
              <w:spacing w:after="0"/>
              <w:jc w:val="left"/>
              <w:rPr>
                <w:rFonts w:ascii="Calibri" w:hAnsi="Calibri" w:cs="Calibri"/>
                <w:color w:val="000000"/>
                <w:sz w:val="22"/>
                <w:szCs w:val="22"/>
                <w:lang w:val="sr-Cyrl-RS"/>
              </w:rPr>
            </w:pPr>
            <w:bookmarkStart w:id="25"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3C434507" w14:textId="77777777" w:rsidR="00F876E2" w:rsidRDefault="00F876E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7BBBF821" w14:textId="77777777" w:rsidR="00F876E2" w:rsidRDefault="00F876E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F876E2" w14:paraId="3CECF9B0" w14:textId="77777777" w:rsidTr="00B055A4">
        <w:trPr>
          <w:trHeight w:val="190"/>
        </w:trPr>
        <w:tc>
          <w:tcPr>
            <w:tcW w:w="1306" w:type="dxa"/>
            <w:tcBorders>
              <w:top w:val="single" w:sz="6" w:space="0" w:color="auto"/>
              <w:left w:val="single" w:sz="6" w:space="0" w:color="auto"/>
              <w:bottom w:val="single" w:sz="6" w:space="0" w:color="auto"/>
              <w:right w:val="single" w:sz="6" w:space="0" w:color="auto"/>
            </w:tcBorders>
          </w:tcPr>
          <w:p w14:paraId="0CEB45BB" w14:textId="77777777" w:rsidR="00F876E2" w:rsidRDefault="00F876E2">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38DEC29E" w14:textId="77777777" w:rsidR="00F876E2" w:rsidRDefault="00F876E2">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54DCFD44" w14:textId="77777777" w:rsidR="00F876E2" w:rsidRDefault="00F876E2">
            <w:pPr>
              <w:autoSpaceDE w:val="0"/>
              <w:autoSpaceDN w:val="0"/>
              <w:adjustRightInd w:val="0"/>
              <w:spacing w:after="0"/>
              <w:jc w:val="right"/>
              <w:rPr>
                <w:rFonts w:ascii="Calibri" w:hAnsi="Calibri" w:cs="Calibri"/>
                <w:color w:val="000000"/>
                <w:sz w:val="22"/>
                <w:szCs w:val="22"/>
                <w:lang w:val="sr-Cyrl-RS"/>
              </w:rPr>
            </w:pPr>
          </w:p>
        </w:tc>
      </w:tr>
      <w:tr w:rsidR="00F876E2" w14:paraId="12290C70" w14:textId="77777777" w:rsidTr="00B055A4">
        <w:trPr>
          <w:trHeight w:val="190"/>
        </w:trPr>
        <w:tc>
          <w:tcPr>
            <w:tcW w:w="1306" w:type="dxa"/>
            <w:tcBorders>
              <w:top w:val="single" w:sz="6" w:space="0" w:color="auto"/>
              <w:left w:val="single" w:sz="6" w:space="0" w:color="auto"/>
              <w:bottom w:val="single" w:sz="6" w:space="0" w:color="auto"/>
              <w:right w:val="single" w:sz="6" w:space="0" w:color="auto"/>
            </w:tcBorders>
            <w:hideMark/>
          </w:tcPr>
          <w:p w14:paraId="6A33A290" w14:textId="24FFE855" w:rsidR="00F876E2" w:rsidRDefault="00F876E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20</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59F04F0B" w14:textId="77777777" w:rsidR="00F876E2" w:rsidRDefault="00F876E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731545F0" w14:textId="77777777" w:rsidR="00F876E2" w:rsidRDefault="00F876E2">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F876E2" w14:paraId="7DEE2277" w14:textId="77777777" w:rsidTr="00B055A4">
        <w:trPr>
          <w:trHeight w:val="190"/>
        </w:trPr>
        <w:tc>
          <w:tcPr>
            <w:tcW w:w="1306" w:type="dxa"/>
            <w:tcBorders>
              <w:top w:val="single" w:sz="6" w:space="0" w:color="auto"/>
              <w:left w:val="single" w:sz="6" w:space="0" w:color="auto"/>
              <w:bottom w:val="single" w:sz="6" w:space="0" w:color="auto"/>
              <w:right w:val="single" w:sz="6" w:space="0" w:color="auto"/>
            </w:tcBorders>
            <w:hideMark/>
          </w:tcPr>
          <w:p w14:paraId="4BCEEF17" w14:textId="6CEA5E18" w:rsidR="00F876E2" w:rsidRDefault="00F876E2">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20</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5CB72D5B" w14:textId="56175FF7" w:rsidR="00F876E2" w:rsidRDefault="00B055A4">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7A53DA64" w14:textId="77777777" w:rsidR="00F876E2" w:rsidRDefault="00F876E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25"/>
      <w:tr w:rsidR="00E73633" w14:paraId="22F2E51E" w14:textId="77777777" w:rsidTr="00E73633">
        <w:trPr>
          <w:trHeight w:val="190"/>
        </w:trPr>
        <w:tc>
          <w:tcPr>
            <w:tcW w:w="1306" w:type="dxa"/>
            <w:tcBorders>
              <w:top w:val="single" w:sz="6" w:space="0" w:color="auto"/>
              <w:left w:val="single" w:sz="6" w:space="0" w:color="auto"/>
              <w:bottom w:val="single" w:sz="6" w:space="0" w:color="auto"/>
              <w:right w:val="single" w:sz="6" w:space="0" w:color="auto"/>
            </w:tcBorders>
            <w:hideMark/>
          </w:tcPr>
          <w:p w14:paraId="5F9C8F07" w14:textId="7056C369" w:rsidR="00E73633" w:rsidRDefault="00E7363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1.20-03</w:t>
            </w:r>
          </w:p>
        </w:tc>
        <w:tc>
          <w:tcPr>
            <w:tcW w:w="7376" w:type="dxa"/>
            <w:tcBorders>
              <w:top w:val="single" w:sz="6" w:space="0" w:color="auto"/>
              <w:left w:val="single" w:sz="6" w:space="0" w:color="auto"/>
              <w:bottom w:val="single" w:sz="6" w:space="0" w:color="auto"/>
              <w:right w:val="single" w:sz="6" w:space="0" w:color="auto"/>
            </w:tcBorders>
            <w:hideMark/>
          </w:tcPr>
          <w:p w14:paraId="1427D7D0" w14:textId="4B9396CB" w:rsidR="00E73633" w:rsidRDefault="00E7363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ТАЧКЕ ПРИКЉУЧЕЊА ЗА ВОДОВОД </w:t>
            </w:r>
          </w:p>
        </w:tc>
        <w:tc>
          <w:tcPr>
            <w:tcW w:w="993" w:type="dxa"/>
            <w:tcBorders>
              <w:top w:val="single" w:sz="6" w:space="0" w:color="auto"/>
              <w:left w:val="single" w:sz="6" w:space="0" w:color="auto"/>
              <w:bottom w:val="single" w:sz="6" w:space="0" w:color="auto"/>
              <w:right w:val="single" w:sz="6" w:space="0" w:color="auto"/>
            </w:tcBorders>
            <w:hideMark/>
          </w:tcPr>
          <w:p w14:paraId="578EF8FD" w14:textId="77777777" w:rsidR="00E73633" w:rsidRDefault="00E7363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E73633">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AF28F" w14:textId="77777777" w:rsidR="006A5A6F" w:rsidRDefault="006A5A6F" w:rsidP="00E82514">
      <w:r>
        <w:separator/>
      </w:r>
    </w:p>
    <w:p w14:paraId="6AB829C5" w14:textId="77777777" w:rsidR="006A5A6F" w:rsidRDefault="006A5A6F" w:rsidP="00E82514"/>
    <w:p w14:paraId="362751E5" w14:textId="77777777" w:rsidR="006A5A6F" w:rsidRDefault="006A5A6F"/>
    <w:p w14:paraId="1D7D842D" w14:textId="77777777" w:rsidR="006A5A6F" w:rsidRDefault="006A5A6F"/>
  </w:endnote>
  <w:endnote w:type="continuationSeparator" w:id="0">
    <w:p w14:paraId="25C33622" w14:textId="77777777" w:rsidR="006A5A6F" w:rsidRDefault="006A5A6F" w:rsidP="00E82514">
      <w:r>
        <w:continuationSeparator/>
      </w:r>
    </w:p>
    <w:p w14:paraId="4D006E06" w14:textId="77777777" w:rsidR="006A5A6F" w:rsidRDefault="006A5A6F" w:rsidP="00E82514"/>
    <w:p w14:paraId="2489B472" w14:textId="77777777" w:rsidR="006A5A6F" w:rsidRDefault="006A5A6F"/>
    <w:p w14:paraId="51DC5234" w14:textId="77777777" w:rsidR="006A5A6F" w:rsidRDefault="006A5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34F5" w14:textId="77777777" w:rsidR="006A5A6F" w:rsidRDefault="006A5A6F" w:rsidP="00E82514">
      <w:r>
        <w:separator/>
      </w:r>
    </w:p>
  </w:footnote>
  <w:footnote w:type="continuationSeparator" w:id="0">
    <w:p w14:paraId="06F97A7B" w14:textId="77777777" w:rsidR="006A5A6F" w:rsidRDefault="006A5A6F" w:rsidP="00E82514">
      <w:r>
        <w:continuationSeparator/>
      </w:r>
    </w:p>
  </w:footnote>
  <w:footnote w:type="continuationNotice" w:id="1">
    <w:p w14:paraId="44D3E9E2" w14:textId="77777777" w:rsidR="006A5A6F" w:rsidRDefault="006A5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1378CB96">
              <wp:simplePos x="0" y="0"/>
              <wp:positionH relativeFrom="column">
                <wp:posOffset>1301089</wp:posOffset>
              </wp:positionH>
              <wp:positionV relativeFrom="paragraph">
                <wp:posOffset>-38842</wp:posOffset>
              </wp:positionV>
              <wp:extent cx="2897579" cy="1403985"/>
              <wp:effectExtent l="0" t="0" r="1714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7579" cy="1403985"/>
                      </a:xfrm>
                      <a:prstGeom prst="rect">
                        <a:avLst/>
                      </a:prstGeom>
                      <a:solidFill>
                        <a:srgbClr val="FFFFFF"/>
                      </a:solidFill>
                      <a:ln w="9525">
                        <a:solidFill>
                          <a:schemeClr val="bg1"/>
                        </a:solidFill>
                        <a:miter lim="800000"/>
                        <a:headEnd/>
                        <a:tailEnd/>
                      </a:ln>
                    </wps:spPr>
                    <wps:txbx>
                      <w:txbxContent>
                        <w:p w14:paraId="34A15FB1" w14:textId="77777777" w:rsidR="00D61001" w:rsidRDefault="00D61001" w:rsidP="00D61001">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41F37A23"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28.1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LFMQ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" strokecolor="white [3212]">
              <v:textbox style="mso-fit-shape-to-text:t">
                <w:txbxContent>
                  <w:p w14:paraId="34A15FB1" w14:textId="77777777" w:rsidR="00D61001" w:rsidRDefault="00D61001" w:rsidP="00D61001">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41F37A23"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349521B5">
              <wp:simplePos x="0" y="0"/>
              <wp:positionH relativeFrom="column">
                <wp:posOffset>1299845</wp:posOffset>
              </wp:positionH>
              <wp:positionV relativeFrom="paragraph">
                <wp:posOffset>-38842</wp:posOffset>
              </wp:positionV>
              <wp:extent cx="3254400" cy="1403985"/>
              <wp:effectExtent l="0" t="0" r="2222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4400" cy="1403985"/>
                      </a:xfrm>
                      <a:prstGeom prst="rect">
                        <a:avLst/>
                      </a:prstGeom>
                      <a:solidFill>
                        <a:srgbClr val="FFFFFF"/>
                      </a:solidFill>
                      <a:ln w="9525">
                        <a:solidFill>
                          <a:schemeClr val="bg1"/>
                        </a:solidFill>
                        <a:miter lim="800000"/>
                        <a:headEnd/>
                        <a:tailEnd/>
                      </a:ln>
                    </wps:spPr>
                    <wps:txbx>
                      <w:txbxContent>
                        <w:p w14:paraId="35A73921" w14:textId="77777777" w:rsidR="00D61001" w:rsidRDefault="00D61001" w:rsidP="00D61001">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CBCE4ED"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56.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HFl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" strokecolor="white [3212]">
              <v:textbox style="mso-fit-shape-to-text:t">
                <w:txbxContent>
                  <w:p w14:paraId="35A73921" w14:textId="77777777" w:rsidR="00D61001" w:rsidRDefault="00D61001" w:rsidP="00D61001">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CBCE4ED"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3C15"/>
    <w:rsid w:val="000B40E9"/>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0F6E0A"/>
    <w:rsid w:val="00100E5E"/>
    <w:rsid w:val="001014D0"/>
    <w:rsid w:val="00103128"/>
    <w:rsid w:val="00103358"/>
    <w:rsid w:val="00103C98"/>
    <w:rsid w:val="001044AD"/>
    <w:rsid w:val="00104F77"/>
    <w:rsid w:val="00105CA1"/>
    <w:rsid w:val="00107172"/>
    <w:rsid w:val="0010756D"/>
    <w:rsid w:val="00107A95"/>
    <w:rsid w:val="0011313F"/>
    <w:rsid w:val="0011359E"/>
    <w:rsid w:val="00113F2E"/>
    <w:rsid w:val="001146CE"/>
    <w:rsid w:val="00114E7B"/>
    <w:rsid w:val="00123E04"/>
    <w:rsid w:val="001268B9"/>
    <w:rsid w:val="00131F6F"/>
    <w:rsid w:val="00134CD5"/>
    <w:rsid w:val="001376FF"/>
    <w:rsid w:val="0013776B"/>
    <w:rsid w:val="0014048E"/>
    <w:rsid w:val="001415B6"/>
    <w:rsid w:val="00146E2C"/>
    <w:rsid w:val="0014791E"/>
    <w:rsid w:val="00150854"/>
    <w:rsid w:val="00150A90"/>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74FF3"/>
    <w:rsid w:val="0018332E"/>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191D"/>
    <w:rsid w:val="00212122"/>
    <w:rsid w:val="00214AB6"/>
    <w:rsid w:val="00214BEA"/>
    <w:rsid w:val="00214D5A"/>
    <w:rsid w:val="00215B5C"/>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2243"/>
    <w:rsid w:val="002A60BE"/>
    <w:rsid w:val="002A62CB"/>
    <w:rsid w:val="002A6C12"/>
    <w:rsid w:val="002A76F0"/>
    <w:rsid w:val="002B0E9D"/>
    <w:rsid w:val="002B4E4A"/>
    <w:rsid w:val="002B6A5F"/>
    <w:rsid w:val="002C4682"/>
    <w:rsid w:val="002C4E38"/>
    <w:rsid w:val="002C6736"/>
    <w:rsid w:val="002D0722"/>
    <w:rsid w:val="002D3584"/>
    <w:rsid w:val="002D59BF"/>
    <w:rsid w:val="002E0BA4"/>
    <w:rsid w:val="002E3DD6"/>
    <w:rsid w:val="002E5AF1"/>
    <w:rsid w:val="002E7D43"/>
    <w:rsid w:val="002F18DA"/>
    <w:rsid w:val="002F2774"/>
    <w:rsid w:val="002F325C"/>
    <w:rsid w:val="00302D22"/>
    <w:rsid w:val="0030327A"/>
    <w:rsid w:val="00305EF4"/>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1263"/>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185F"/>
    <w:rsid w:val="0040227D"/>
    <w:rsid w:val="0040367A"/>
    <w:rsid w:val="004048E8"/>
    <w:rsid w:val="004052B7"/>
    <w:rsid w:val="004066FA"/>
    <w:rsid w:val="0041452D"/>
    <w:rsid w:val="00415AF6"/>
    <w:rsid w:val="00415E08"/>
    <w:rsid w:val="0041674B"/>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1504"/>
    <w:rsid w:val="004B600E"/>
    <w:rsid w:val="004B64C7"/>
    <w:rsid w:val="004B7829"/>
    <w:rsid w:val="004C4AE6"/>
    <w:rsid w:val="004C5ABD"/>
    <w:rsid w:val="004C6AE7"/>
    <w:rsid w:val="004D115A"/>
    <w:rsid w:val="004D15DC"/>
    <w:rsid w:val="004D3471"/>
    <w:rsid w:val="004D63DC"/>
    <w:rsid w:val="004D6AA3"/>
    <w:rsid w:val="004E6350"/>
    <w:rsid w:val="004F2AEF"/>
    <w:rsid w:val="004F2D7F"/>
    <w:rsid w:val="004F3920"/>
    <w:rsid w:val="004F4174"/>
    <w:rsid w:val="004F6601"/>
    <w:rsid w:val="005007D8"/>
    <w:rsid w:val="00500B83"/>
    <w:rsid w:val="00501535"/>
    <w:rsid w:val="0050264D"/>
    <w:rsid w:val="00502836"/>
    <w:rsid w:val="00505385"/>
    <w:rsid w:val="00513160"/>
    <w:rsid w:val="005136DE"/>
    <w:rsid w:val="00514FF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6FBE"/>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5A6F"/>
    <w:rsid w:val="006A654A"/>
    <w:rsid w:val="006A7F72"/>
    <w:rsid w:val="006B05AA"/>
    <w:rsid w:val="006B163A"/>
    <w:rsid w:val="006B66E1"/>
    <w:rsid w:val="006B6911"/>
    <w:rsid w:val="006B7C5E"/>
    <w:rsid w:val="006C066C"/>
    <w:rsid w:val="006C0A83"/>
    <w:rsid w:val="006C2A41"/>
    <w:rsid w:val="006C5DC8"/>
    <w:rsid w:val="006C6024"/>
    <w:rsid w:val="006C6573"/>
    <w:rsid w:val="006C7A03"/>
    <w:rsid w:val="006C7D06"/>
    <w:rsid w:val="006D0AA9"/>
    <w:rsid w:val="006D2CA3"/>
    <w:rsid w:val="006D2D92"/>
    <w:rsid w:val="006D509D"/>
    <w:rsid w:val="006D5503"/>
    <w:rsid w:val="006E1774"/>
    <w:rsid w:val="006E1D6B"/>
    <w:rsid w:val="006E2368"/>
    <w:rsid w:val="006E2CF3"/>
    <w:rsid w:val="006E3A93"/>
    <w:rsid w:val="006E6891"/>
    <w:rsid w:val="006E6C5C"/>
    <w:rsid w:val="006F055C"/>
    <w:rsid w:val="006F0C37"/>
    <w:rsid w:val="006F5DC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4F92"/>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75C1D"/>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08E9"/>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2805"/>
    <w:rsid w:val="008D3F1F"/>
    <w:rsid w:val="008D48C9"/>
    <w:rsid w:val="008D74ED"/>
    <w:rsid w:val="008E0333"/>
    <w:rsid w:val="008E033F"/>
    <w:rsid w:val="008E04B4"/>
    <w:rsid w:val="008E4281"/>
    <w:rsid w:val="008E519F"/>
    <w:rsid w:val="008E5C15"/>
    <w:rsid w:val="008E65EF"/>
    <w:rsid w:val="008F2A7B"/>
    <w:rsid w:val="008F2F13"/>
    <w:rsid w:val="008F3911"/>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16D2F"/>
    <w:rsid w:val="00921233"/>
    <w:rsid w:val="00921CEC"/>
    <w:rsid w:val="009253B2"/>
    <w:rsid w:val="00927B44"/>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173B"/>
    <w:rsid w:val="009620CA"/>
    <w:rsid w:val="0096314A"/>
    <w:rsid w:val="00963638"/>
    <w:rsid w:val="00964145"/>
    <w:rsid w:val="0096566A"/>
    <w:rsid w:val="009669C5"/>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0AD2"/>
    <w:rsid w:val="009E1DF0"/>
    <w:rsid w:val="009E6612"/>
    <w:rsid w:val="009E6E11"/>
    <w:rsid w:val="009E7478"/>
    <w:rsid w:val="009F02CB"/>
    <w:rsid w:val="009F0D62"/>
    <w:rsid w:val="009F1533"/>
    <w:rsid w:val="009F30BB"/>
    <w:rsid w:val="009F4211"/>
    <w:rsid w:val="009F4438"/>
    <w:rsid w:val="009F6256"/>
    <w:rsid w:val="00A00B63"/>
    <w:rsid w:val="00A01218"/>
    <w:rsid w:val="00A01522"/>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9F5"/>
    <w:rsid w:val="00A35D0C"/>
    <w:rsid w:val="00A36A0F"/>
    <w:rsid w:val="00A4081B"/>
    <w:rsid w:val="00A42177"/>
    <w:rsid w:val="00A4511E"/>
    <w:rsid w:val="00A45227"/>
    <w:rsid w:val="00A456D2"/>
    <w:rsid w:val="00A50136"/>
    <w:rsid w:val="00A53344"/>
    <w:rsid w:val="00A540BA"/>
    <w:rsid w:val="00A54EC1"/>
    <w:rsid w:val="00A56BE9"/>
    <w:rsid w:val="00A620A0"/>
    <w:rsid w:val="00A65CBE"/>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6B13"/>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3E61"/>
    <w:rsid w:val="00AE46E7"/>
    <w:rsid w:val="00AE5451"/>
    <w:rsid w:val="00AE5480"/>
    <w:rsid w:val="00AE55DD"/>
    <w:rsid w:val="00AE631D"/>
    <w:rsid w:val="00AF3C1B"/>
    <w:rsid w:val="00AF44C3"/>
    <w:rsid w:val="00AF55BE"/>
    <w:rsid w:val="00AF76DB"/>
    <w:rsid w:val="00B00D53"/>
    <w:rsid w:val="00B04175"/>
    <w:rsid w:val="00B04C78"/>
    <w:rsid w:val="00B055A4"/>
    <w:rsid w:val="00B05936"/>
    <w:rsid w:val="00B07B2F"/>
    <w:rsid w:val="00B1037E"/>
    <w:rsid w:val="00B165E9"/>
    <w:rsid w:val="00B20362"/>
    <w:rsid w:val="00B21531"/>
    <w:rsid w:val="00B23A4A"/>
    <w:rsid w:val="00B23B2C"/>
    <w:rsid w:val="00B24CCB"/>
    <w:rsid w:val="00B309AF"/>
    <w:rsid w:val="00B31BDE"/>
    <w:rsid w:val="00B336BB"/>
    <w:rsid w:val="00B35383"/>
    <w:rsid w:val="00B377B6"/>
    <w:rsid w:val="00B402DC"/>
    <w:rsid w:val="00B40B9D"/>
    <w:rsid w:val="00B44EFD"/>
    <w:rsid w:val="00B4534A"/>
    <w:rsid w:val="00B46689"/>
    <w:rsid w:val="00B50A09"/>
    <w:rsid w:val="00B51ACA"/>
    <w:rsid w:val="00B5436F"/>
    <w:rsid w:val="00B548F1"/>
    <w:rsid w:val="00B6372D"/>
    <w:rsid w:val="00B64796"/>
    <w:rsid w:val="00B65188"/>
    <w:rsid w:val="00B65E0E"/>
    <w:rsid w:val="00B66F5D"/>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BF4900"/>
    <w:rsid w:val="00BF4F0A"/>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D37FC"/>
    <w:rsid w:val="00CE1455"/>
    <w:rsid w:val="00CE1ADE"/>
    <w:rsid w:val="00CE3809"/>
    <w:rsid w:val="00CE40B6"/>
    <w:rsid w:val="00CE5DB6"/>
    <w:rsid w:val="00CE7F5F"/>
    <w:rsid w:val="00CF05E0"/>
    <w:rsid w:val="00CF2E5F"/>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1001"/>
    <w:rsid w:val="00D62615"/>
    <w:rsid w:val="00D62C85"/>
    <w:rsid w:val="00D63911"/>
    <w:rsid w:val="00D654DD"/>
    <w:rsid w:val="00D65B27"/>
    <w:rsid w:val="00D70022"/>
    <w:rsid w:val="00D7146D"/>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28F4"/>
    <w:rsid w:val="00E04552"/>
    <w:rsid w:val="00E06CF7"/>
    <w:rsid w:val="00E105EC"/>
    <w:rsid w:val="00E11297"/>
    <w:rsid w:val="00E129A2"/>
    <w:rsid w:val="00E13B6D"/>
    <w:rsid w:val="00E14538"/>
    <w:rsid w:val="00E152FC"/>
    <w:rsid w:val="00E23C55"/>
    <w:rsid w:val="00E26149"/>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633"/>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1228"/>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0C5C"/>
    <w:rsid w:val="00F3172C"/>
    <w:rsid w:val="00F33C41"/>
    <w:rsid w:val="00F34682"/>
    <w:rsid w:val="00F352C9"/>
    <w:rsid w:val="00F35D8A"/>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876E2"/>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2711"/>
    <w:rsid w:val="00FD4EE0"/>
    <w:rsid w:val="00FD674A"/>
    <w:rsid w:val="00FD6F1F"/>
    <w:rsid w:val="00FD7763"/>
    <w:rsid w:val="00FD7801"/>
    <w:rsid w:val="00FE391A"/>
    <w:rsid w:val="00FE3C46"/>
    <w:rsid w:val="00FE47FC"/>
    <w:rsid w:val="00FE56F7"/>
    <w:rsid w:val="00FE7790"/>
    <w:rsid w:val="00FE7D3C"/>
    <w:rsid w:val="00FF3195"/>
    <w:rsid w:val="00FF42FE"/>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customStyle="1" w:styleId="Tabletitle">
    <w:name w:val="Table title"/>
    <w:basedOn w:val="Caption"/>
    <w:qFormat/>
    <w:rsid w:val="002A2243"/>
    <w:pPr>
      <w:keepNext/>
      <w:spacing w:after="120"/>
      <w:jc w:val="center"/>
    </w:pPr>
    <w:rPr>
      <w:rFonts w:ascii="Segoe UI Semilight" w:hAnsi="Segoe UI Semilight"/>
      <w:noProof/>
      <w:sz w:val="20"/>
      <w:lang w:val="en-US"/>
    </w:rPr>
  </w:style>
  <w:style w:type="paragraph" w:styleId="NormalWeb">
    <w:name w:val="Normal (Web)"/>
    <w:basedOn w:val="Normal"/>
    <w:uiPriority w:val="99"/>
    <w:unhideWhenUsed/>
    <w:rsid w:val="002A2243"/>
    <w:pPr>
      <w:spacing w:before="100" w:beforeAutospacing="1" w:after="100" w:afterAutospacing="1"/>
      <w:jc w:val="left"/>
    </w:pPr>
    <w:rPr>
      <w:rFonts w:cs="Times New Roman"/>
      <w:szCs w:val="24"/>
      <w:lang w:val="fr-FR"/>
    </w:rPr>
  </w:style>
  <w:style w:type="character" w:customStyle="1" w:styleId="jlqj4b">
    <w:name w:val="jlqj4b"/>
    <w:basedOn w:val="DefaultParagraphFont"/>
    <w:rsid w:val="002A2243"/>
  </w:style>
  <w:style w:type="paragraph" w:customStyle="1" w:styleId="Puce1">
    <w:name w:val="– Puce 1"/>
    <w:link w:val="Puce1Car"/>
    <w:qFormat/>
    <w:rsid w:val="0040185F"/>
    <w:pPr>
      <w:numPr>
        <w:numId w:val="29"/>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40185F"/>
    <w:rPr>
      <w:rFonts w:asciiTheme="minorHAnsi" w:eastAsiaTheme="minorHAnsi" w:hAnsiTheme="minorHAnsi" w:cs="Arial"/>
      <w:color w:val="0A0A0A" w:themeColor="text1"/>
      <w:szCs w:val="22"/>
      <w:lang w:val="sr-Latn-RS"/>
    </w:rPr>
  </w:style>
  <w:style w:type="paragraph" w:styleId="HTMLPreformatted">
    <w:name w:val="HTML Preformatted"/>
    <w:basedOn w:val="Normal"/>
    <w:link w:val="HTMLPreformattedChar"/>
    <w:uiPriority w:val="99"/>
    <w:unhideWhenUsed/>
    <w:rsid w:val="00401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rsid w:val="0040185F"/>
    <w:rPr>
      <w:rFonts w:ascii="Courier New" w:hAnsi="Courier New" w:cs="Courier New"/>
      <w:lang w:val="sr-Latn-RS"/>
    </w:rPr>
  </w:style>
  <w:style w:type="character" w:customStyle="1" w:styleId="y2iqfc">
    <w:name w:val="y2iqfc"/>
    <w:basedOn w:val="DefaultParagraphFont"/>
    <w:rsid w:val="00401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76442414">
      <w:bodyDiv w:val="1"/>
      <w:marLeft w:val="0"/>
      <w:marRight w:val="0"/>
      <w:marTop w:val="0"/>
      <w:marBottom w:val="0"/>
      <w:divBdr>
        <w:top w:val="none" w:sz="0" w:space="0" w:color="auto"/>
        <w:left w:val="none" w:sz="0" w:space="0" w:color="auto"/>
        <w:bottom w:val="none" w:sz="0" w:space="0" w:color="auto"/>
        <w:right w:val="none" w:sz="0" w:space="0" w:color="auto"/>
      </w:divBdr>
    </w:div>
    <w:div w:id="277562984">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19530987">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195339046">
      <w:bodyDiv w:val="1"/>
      <w:marLeft w:val="0"/>
      <w:marRight w:val="0"/>
      <w:marTop w:val="0"/>
      <w:marBottom w:val="0"/>
      <w:divBdr>
        <w:top w:val="none" w:sz="0" w:space="0" w:color="auto"/>
        <w:left w:val="none" w:sz="0" w:space="0" w:color="auto"/>
        <w:bottom w:val="none" w:sz="0" w:space="0" w:color="auto"/>
        <w:right w:val="none" w:sz="0" w:space="0" w:color="auto"/>
      </w:divBdr>
    </w:div>
    <w:div w:id="1498576076">
      <w:bodyDiv w:val="1"/>
      <w:marLeft w:val="0"/>
      <w:marRight w:val="0"/>
      <w:marTop w:val="0"/>
      <w:marBottom w:val="0"/>
      <w:divBdr>
        <w:top w:val="none" w:sz="0" w:space="0" w:color="auto"/>
        <w:left w:val="none" w:sz="0" w:space="0" w:color="auto"/>
        <w:bottom w:val="none" w:sz="0" w:space="0" w:color="auto"/>
        <w:right w:val="none" w:sz="0" w:space="0" w:color="auto"/>
      </w:divBdr>
    </w:div>
    <w:div w:id="1587181325">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5379561">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30946495">
      <w:bodyDiv w:val="1"/>
      <w:marLeft w:val="0"/>
      <w:marRight w:val="0"/>
      <w:marTop w:val="0"/>
      <w:marBottom w:val="0"/>
      <w:divBdr>
        <w:top w:val="none" w:sz="0" w:space="0" w:color="auto"/>
        <w:left w:val="none" w:sz="0" w:space="0" w:color="auto"/>
        <w:bottom w:val="none" w:sz="0" w:space="0" w:color="auto"/>
        <w:right w:val="none" w:sz="0" w:space="0" w:color="auto"/>
      </w:divBdr>
    </w:div>
    <w:div w:id="1919822085">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41</TotalTime>
  <Pages>13</Pages>
  <Words>2719</Words>
  <Characters>15503</Characters>
  <Application>Microsoft Office Word</Application>
  <DocSecurity>0</DocSecurity>
  <Lines>129</Lines>
  <Paragraphs>36</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35</cp:revision>
  <cp:lastPrinted>2021-04-14T14:03:00Z</cp:lastPrinted>
  <dcterms:created xsi:type="dcterms:W3CDTF">2021-10-04T14:15:00Z</dcterms:created>
  <dcterms:modified xsi:type="dcterms:W3CDTF">2021-12-09T11:22:00Z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